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978CD" w14:textId="61633F35" w:rsidR="001B749B" w:rsidRPr="006329DB" w:rsidRDefault="000B00EC" w:rsidP="00596735">
      <w:pPr>
        <w:pStyle w:val="ARCATTitle"/>
        <w:widowControl w:val="0"/>
        <w:suppressAutoHyphens w:val="0"/>
        <w:spacing w:before="60"/>
      </w:pPr>
      <w:r w:rsidRPr="006329DB">
        <w:rPr>
          <w:noProof/>
        </w:rPr>
        <w:drawing>
          <wp:inline distT="0" distB="0" distL="0" distR="0" wp14:anchorId="7E20091A" wp14:editId="16B67755">
            <wp:extent cx="2431915" cy="368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rton-Logo-4digital-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0475" cy="380058"/>
                    </a:xfrm>
                    <a:prstGeom prst="rect">
                      <a:avLst/>
                    </a:prstGeom>
                  </pic:spPr>
                </pic:pic>
              </a:graphicData>
            </a:graphic>
          </wp:inline>
        </w:drawing>
      </w:r>
    </w:p>
    <w:p w14:paraId="1CDC260B" w14:textId="2E829834" w:rsidR="00691916" w:rsidRPr="006329DB" w:rsidRDefault="00691916" w:rsidP="00596735">
      <w:pPr>
        <w:pStyle w:val="ARCATTitle"/>
        <w:widowControl w:val="0"/>
        <w:suppressAutoHyphens w:val="0"/>
        <w:spacing w:before="60"/>
      </w:pPr>
      <w:r w:rsidRPr="006329DB">
        <w:t xml:space="preserve">SECTION </w:t>
      </w:r>
      <w:r w:rsidR="00996057" w:rsidRPr="006329DB">
        <w:t>230900</w:t>
      </w:r>
    </w:p>
    <w:p w14:paraId="44AC381B" w14:textId="26B6550B" w:rsidR="00691916" w:rsidRDefault="00324843" w:rsidP="00596735">
      <w:pPr>
        <w:pStyle w:val="ARCATTitle"/>
        <w:widowControl w:val="0"/>
        <w:suppressAutoHyphens w:val="0"/>
        <w:spacing w:before="60"/>
      </w:pPr>
      <w:r w:rsidRPr="006329DB">
        <w:t>DIRECT DIGITAL CONTROL SYSTEM FOR HVAC</w:t>
      </w:r>
    </w:p>
    <w:p w14:paraId="020F909C" w14:textId="77777777" w:rsidR="00566C2C" w:rsidRPr="00566C2C" w:rsidRDefault="00566C2C" w:rsidP="00566C2C">
      <w:pPr>
        <w:pStyle w:val="ARCATnote"/>
        <w:widowControl w:val="0"/>
        <w:pBdr>
          <w:left w:val="dotted" w:sz="4" w:space="0" w:color="FF0000"/>
        </w:pBdr>
        <w:suppressAutoHyphens w:val="0"/>
        <w:spacing w:before="60"/>
      </w:pPr>
      <w:r w:rsidRPr="00566C2C">
        <w:t>** NOTE TO SPECIFIER **  The Article below is only needed for projects where Smoke Control is integrated with the Building Automation and Control System. Delete for all other projects.</w:t>
      </w:r>
    </w:p>
    <w:p w14:paraId="3BE95931" w14:textId="77777777" w:rsidR="00566C2C" w:rsidRPr="006329DB" w:rsidRDefault="00566C2C" w:rsidP="00596735">
      <w:pPr>
        <w:pStyle w:val="ARCATTitle"/>
        <w:widowControl w:val="0"/>
        <w:suppressAutoHyphens w:val="0"/>
        <w:spacing w:before="60"/>
      </w:pPr>
    </w:p>
    <w:p w14:paraId="4FFE8664" w14:textId="4F1FB9F9" w:rsidR="00F4529F" w:rsidRPr="00123374" w:rsidRDefault="005C00B0" w:rsidP="00596735">
      <w:pPr>
        <w:pStyle w:val="ARCATArticle"/>
        <w:widowControl w:val="0"/>
        <w:suppressAutoHyphens w:val="0"/>
        <w:spacing w:before="60"/>
        <w:rPr>
          <w:b/>
        </w:rPr>
      </w:pPr>
      <w:r w:rsidRPr="00123374">
        <w:rPr>
          <w:b/>
        </w:rPr>
        <w:t xml:space="preserve">SMOKE CONTROL </w:t>
      </w:r>
      <w:r w:rsidR="00F4529F" w:rsidRPr="00123374">
        <w:rPr>
          <w:b/>
        </w:rPr>
        <w:t>BUILDING CONTROLLER (</w:t>
      </w:r>
      <w:r w:rsidRPr="00123374">
        <w:rPr>
          <w:b/>
        </w:rPr>
        <w:t>VGC-S</w:t>
      </w:r>
      <w:r w:rsidR="00F4529F" w:rsidRPr="00123374">
        <w:rPr>
          <w:b/>
        </w:rPr>
        <w:t>)</w:t>
      </w:r>
    </w:p>
    <w:p w14:paraId="727682AA" w14:textId="41B78594" w:rsidR="00F4529F" w:rsidRPr="006329DB" w:rsidRDefault="00F4529F" w:rsidP="00596735">
      <w:pPr>
        <w:pStyle w:val="ARCATParagraph"/>
        <w:widowControl w:val="0"/>
        <w:suppressAutoHyphens w:val="0"/>
        <w:spacing w:before="60"/>
      </w:pPr>
      <w:r w:rsidRPr="006329DB">
        <w:t>General Requirements</w:t>
      </w:r>
      <w:r w:rsidR="000450FC" w:rsidRPr="006329DB">
        <w:t>:</w:t>
      </w:r>
    </w:p>
    <w:p w14:paraId="0A0ACBFA" w14:textId="38169EE8" w:rsidR="00F4529F" w:rsidRPr="006329DB" w:rsidRDefault="00F4529F" w:rsidP="00596735">
      <w:pPr>
        <w:pStyle w:val="ARCATSubPara"/>
        <w:widowControl w:val="0"/>
        <w:suppressAutoHyphens w:val="0"/>
        <w:spacing w:before="60"/>
      </w:pPr>
      <w:r w:rsidRPr="006329DB">
        <w:t>BACnet Conformance</w:t>
      </w:r>
      <w:r w:rsidR="000450FC" w:rsidRPr="006329DB">
        <w:t>:</w:t>
      </w:r>
      <w:r w:rsidR="00CB62F7" w:rsidRPr="006329DB">
        <w:t xml:space="preserve">  A</w:t>
      </w:r>
      <w:r w:rsidRPr="006329DB">
        <w:t xml:space="preserve">pproved by BTL as meeting BACnet Building Controller </w:t>
      </w:r>
      <w:r w:rsidR="00E84183" w:rsidRPr="006329DB">
        <w:t xml:space="preserve">(B-BC) profile </w:t>
      </w:r>
      <w:r w:rsidRPr="006329DB">
        <w:t>requirements</w:t>
      </w:r>
      <w:r w:rsidR="00AF428C" w:rsidRPr="006329DB">
        <w:t xml:space="preserve"> as defined by BTL Revision 15</w:t>
      </w:r>
      <w:r w:rsidRPr="006329DB">
        <w:t>.</w:t>
      </w:r>
    </w:p>
    <w:p w14:paraId="3018C59B" w14:textId="384319E6" w:rsidR="00CB62F7" w:rsidRPr="006329DB" w:rsidRDefault="0005323B" w:rsidP="00596735">
      <w:pPr>
        <w:pStyle w:val="ARCATSubSub1"/>
        <w:widowControl w:val="0"/>
        <w:suppressAutoHyphens w:val="0"/>
        <w:spacing w:before="60"/>
      </w:pPr>
      <w:r w:rsidRPr="006329DB">
        <w:t>R</w:t>
      </w:r>
      <w:r w:rsidR="00F4529F" w:rsidRPr="006329DB">
        <w:t xml:space="preserve">efer to ANSI/ASHREA 135, for a complete list of the services that must be directly supported to provide </w:t>
      </w:r>
      <w:r w:rsidR="004B1E89" w:rsidRPr="006329DB">
        <w:t>for the profile</w:t>
      </w:r>
      <w:r w:rsidR="00F4529F" w:rsidRPr="006329DB">
        <w:t xml:space="preserve"> listed above</w:t>
      </w:r>
      <w:r w:rsidR="00577395" w:rsidRPr="006329DB">
        <w:t xml:space="preserve">. </w:t>
      </w:r>
    </w:p>
    <w:p w14:paraId="5B3FE420" w14:textId="2141B733" w:rsidR="00F4529F" w:rsidRPr="006329DB" w:rsidRDefault="000450FC" w:rsidP="00596735">
      <w:pPr>
        <w:pStyle w:val="ARCATSubSub1"/>
        <w:widowControl w:val="0"/>
        <w:suppressAutoHyphens w:val="0"/>
        <w:spacing w:before="60"/>
      </w:pPr>
      <w:r w:rsidRPr="006329DB">
        <w:t>P</w:t>
      </w:r>
      <w:r w:rsidR="00F4529F" w:rsidRPr="006329DB">
        <w:t xml:space="preserve">roprietary services, if used, </w:t>
      </w:r>
      <w:r w:rsidR="0055644D" w:rsidRPr="006329DB">
        <w:t xml:space="preserve">shall be </w:t>
      </w:r>
      <w:r w:rsidR="00F4529F" w:rsidRPr="006329DB">
        <w:t>document</w:t>
      </w:r>
      <w:r w:rsidR="0055644D" w:rsidRPr="006329DB">
        <w:t>ed</w:t>
      </w:r>
      <w:r w:rsidR="00F4529F" w:rsidRPr="006329DB">
        <w:t xml:space="preserve"> and provide</w:t>
      </w:r>
      <w:r w:rsidR="0055644D" w:rsidRPr="006329DB">
        <w:t>d</w:t>
      </w:r>
      <w:r w:rsidR="00F4529F" w:rsidRPr="006329DB">
        <w:t xml:space="preserve"> as part of submittal data</w:t>
      </w:r>
      <w:r w:rsidR="00577395" w:rsidRPr="006329DB">
        <w:t xml:space="preserve">. </w:t>
      </w:r>
      <w:r w:rsidR="0037186B" w:rsidRPr="006329DB">
        <w:t xml:space="preserve">Tools shall be provided </w:t>
      </w:r>
      <w:r w:rsidR="00F4529F" w:rsidRPr="006329DB">
        <w:t>for working with proprietary information.</w:t>
      </w:r>
    </w:p>
    <w:p w14:paraId="3D1F8335" w14:textId="139196AA" w:rsidR="00F4529F" w:rsidRPr="006329DB" w:rsidRDefault="00CB62F7" w:rsidP="00596735">
      <w:pPr>
        <w:pStyle w:val="ARCATSubPara"/>
        <w:widowControl w:val="0"/>
        <w:suppressAutoHyphens w:val="0"/>
        <w:spacing w:before="60"/>
      </w:pPr>
      <w:r w:rsidRPr="006329DB">
        <w:t>S</w:t>
      </w:r>
      <w:r w:rsidR="00F4529F" w:rsidRPr="006329DB">
        <w:t>calable</w:t>
      </w:r>
      <w:r w:rsidRPr="006329DB">
        <w:t>:  N</w:t>
      </w:r>
      <w:r w:rsidR="00F4529F" w:rsidRPr="006329DB">
        <w:t>umber of trunks and protocols select</w:t>
      </w:r>
      <w:r w:rsidRPr="006329DB">
        <w:t>able</w:t>
      </w:r>
      <w:r w:rsidR="00F4529F" w:rsidRPr="006329DB">
        <w:t xml:space="preserve"> to fit </w:t>
      </w:r>
      <w:r w:rsidRPr="006329DB">
        <w:t>project</w:t>
      </w:r>
      <w:r w:rsidR="00F4529F" w:rsidRPr="006329DB">
        <w:t xml:space="preserve"> requirements </w:t>
      </w:r>
    </w:p>
    <w:p w14:paraId="7CF94B16" w14:textId="2803ECFF" w:rsidR="00F4529F" w:rsidRPr="006329DB" w:rsidRDefault="00CB62F7" w:rsidP="00596735">
      <w:pPr>
        <w:pStyle w:val="ARCATSubPara"/>
        <w:widowControl w:val="0"/>
        <w:suppressAutoHyphens w:val="0"/>
        <w:spacing w:before="60"/>
      </w:pPr>
      <w:r w:rsidRPr="006329DB">
        <w:t>C</w:t>
      </w:r>
      <w:r w:rsidR="00F4529F" w:rsidRPr="006329DB">
        <w:t>apable of panel-mount</w:t>
      </w:r>
      <w:r w:rsidRPr="006329DB">
        <w:t>ing</w:t>
      </w:r>
      <w:r w:rsidR="00F4529F" w:rsidRPr="006329DB">
        <w:t xml:space="preserve"> on DIN rail and/or </w:t>
      </w:r>
      <w:r w:rsidR="0055644D" w:rsidRPr="006329DB">
        <w:t xml:space="preserve">via </w:t>
      </w:r>
      <w:r w:rsidR="00F4529F" w:rsidRPr="006329DB">
        <w:t>mounting screws</w:t>
      </w:r>
      <w:r w:rsidR="00577395" w:rsidRPr="006329DB">
        <w:t xml:space="preserve">. </w:t>
      </w:r>
    </w:p>
    <w:p w14:paraId="02C28C19" w14:textId="139CD54E" w:rsidR="00F4529F" w:rsidRPr="006329DB" w:rsidRDefault="00323486" w:rsidP="00596735">
      <w:pPr>
        <w:pStyle w:val="ARCATSubPara"/>
        <w:widowControl w:val="0"/>
        <w:suppressAutoHyphens w:val="0"/>
        <w:spacing w:before="60"/>
      </w:pPr>
      <w:r w:rsidRPr="006329DB">
        <w:t>G</w:t>
      </w:r>
      <w:r w:rsidR="00F4529F" w:rsidRPr="006329DB">
        <w:t>lobal control strategies based on information from any objects in system, regardless if object is directly monitored by building controller module or by another controller</w:t>
      </w:r>
      <w:r w:rsidR="00577395" w:rsidRPr="006329DB">
        <w:t>.</w:t>
      </w:r>
    </w:p>
    <w:p w14:paraId="7F72099C" w14:textId="489D894B" w:rsidR="001E64AD" w:rsidRPr="006329DB" w:rsidRDefault="001E64AD" w:rsidP="00596735">
      <w:pPr>
        <w:pStyle w:val="ARCATSubPara"/>
        <w:widowControl w:val="0"/>
        <w:suppressAutoHyphens w:val="0"/>
        <w:spacing w:before="60"/>
      </w:pPr>
      <w:r w:rsidRPr="006329DB">
        <w:t xml:space="preserve">Shall support </w:t>
      </w:r>
      <w:r w:rsidR="005045FE" w:rsidRPr="006329DB">
        <w:t>connection to a Firefighters Smoke Control Station as described in Part 2 below</w:t>
      </w:r>
      <w:r w:rsidR="004A4DAA" w:rsidRPr="006329DB">
        <w:t>.</w:t>
      </w:r>
    </w:p>
    <w:p w14:paraId="5303654B" w14:textId="2685DF99" w:rsidR="00CB62F7" w:rsidRPr="006329DB" w:rsidRDefault="00CB62F7" w:rsidP="00596735">
      <w:pPr>
        <w:pStyle w:val="ARCATSubPara"/>
        <w:widowControl w:val="0"/>
        <w:suppressAutoHyphens w:val="0"/>
        <w:spacing w:before="60"/>
      </w:pPr>
      <w:r w:rsidRPr="006329DB">
        <w:t>S</w:t>
      </w:r>
      <w:r w:rsidR="00F4529F" w:rsidRPr="006329DB">
        <w:t xml:space="preserve">oftware implementing DDC strategies </w:t>
      </w:r>
      <w:r w:rsidR="0037186B" w:rsidRPr="006329DB">
        <w:t>shall</w:t>
      </w:r>
      <w:r w:rsidRPr="006329DB">
        <w:t xml:space="preserve"> </w:t>
      </w:r>
      <w:r w:rsidR="00F4529F" w:rsidRPr="006329DB">
        <w:t xml:space="preserve">be completely flexible and </w:t>
      </w:r>
      <w:r w:rsidR="0037186B" w:rsidRPr="006329DB">
        <w:t>user definable</w:t>
      </w:r>
      <w:r w:rsidR="00577395" w:rsidRPr="006329DB">
        <w:t xml:space="preserve">. </w:t>
      </w:r>
    </w:p>
    <w:p w14:paraId="20F597B2" w14:textId="048194E0" w:rsidR="00F4529F" w:rsidRPr="006329DB" w:rsidRDefault="000450FC" w:rsidP="00596735">
      <w:pPr>
        <w:pStyle w:val="ARCATSubPara"/>
        <w:widowControl w:val="0"/>
        <w:suppressAutoHyphens w:val="0"/>
        <w:spacing w:before="60"/>
      </w:pPr>
      <w:r w:rsidRPr="006329DB">
        <w:t>S</w:t>
      </w:r>
      <w:r w:rsidR="00F4529F" w:rsidRPr="006329DB">
        <w:t xml:space="preserve">oftware </w:t>
      </w:r>
      <w:r w:rsidR="00CB62F7" w:rsidRPr="006329DB">
        <w:t>P</w:t>
      </w:r>
      <w:r w:rsidR="00F4529F" w:rsidRPr="006329DB">
        <w:t>rogramming</w:t>
      </w:r>
      <w:r w:rsidR="00CB62F7" w:rsidRPr="006329DB">
        <w:t xml:space="preserve"> Tools: </w:t>
      </w:r>
      <w:r w:rsidR="0037186B" w:rsidRPr="006329DB">
        <w:t>Shall be provided</w:t>
      </w:r>
      <w:r w:rsidR="00F4529F" w:rsidRPr="006329DB">
        <w:t xml:space="preserve"> as part of project software</w:t>
      </w:r>
      <w:r w:rsidR="00577395" w:rsidRPr="006329DB">
        <w:t xml:space="preserve">. </w:t>
      </w:r>
      <w:r w:rsidR="00CB62F7" w:rsidRPr="006329DB">
        <w:t>F</w:t>
      </w:r>
      <w:r w:rsidR="00F4529F" w:rsidRPr="006329DB">
        <w:t>actory pre-programmed global strategies</w:t>
      </w:r>
      <w:r w:rsidR="00CB62F7" w:rsidRPr="006329DB">
        <w:t xml:space="preserve"> not</w:t>
      </w:r>
      <w:r w:rsidR="00F4529F" w:rsidRPr="006329DB">
        <w:t xml:space="preserve"> modifi</w:t>
      </w:r>
      <w:r w:rsidR="00CB62F7" w:rsidRPr="006329DB">
        <w:t>able</w:t>
      </w:r>
      <w:r w:rsidR="00F4529F" w:rsidRPr="006329DB">
        <w:t xml:space="preserve"> by field personnel are not acceptable</w:t>
      </w:r>
      <w:r w:rsidR="00577395" w:rsidRPr="006329DB">
        <w:t xml:space="preserve">. </w:t>
      </w:r>
      <w:r w:rsidR="00F4529F" w:rsidRPr="006329DB">
        <w:t xml:space="preserve">Changing global strategies </w:t>
      </w:r>
      <w:r w:rsidR="00323486" w:rsidRPr="006329DB">
        <w:t xml:space="preserve">via </w:t>
      </w:r>
      <w:r w:rsidR="00F4529F" w:rsidRPr="006329DB">
        <w:t>firmware changes is also unacceptable</w:t>
      </w:r>
      <w:r w:rsidR="00577395" w:rsidRPr="006329DB">
        <w:t xml:space="preserve">. </w:t>
      </w:r>
    </w:p>
    <w:p w14:paraId="08C946FB" w14:textId="0519235E" w:rsidR="00F4529F" w:rsidRPr="006329DB" w:rsidRDefault="00F4529F" w:rsidP="00596735">
      <w:pPr>
        <w:pStyle w:val="ARCATSubPara"/>
        <w:widowControl w:val="0"/>
        <w:suppressAutoHyphens w:val="0"/>
        <w:spacing w:before="60"/>
      </w:pPr>
      <w:r w:rsidRPr="006329DB">
        <w:t>Programming</w:t>
      </w:r>
      <w:r w:rsidR="00CB62F7" w:rsidRPr="006329DB">
        <w:t>:  O</w:t>
      </w:r>
      <w:r w:rsidRPr="006329DB">
        <w:t>bject-oriented control function blocks and support DDC functions</w:t>
      </w:r>
      <w:r w:rsidR="00577395" w:rsidRPr="006329DB">
        <w:t xml:space="preserve">. </w:t>
      </w:r>
      <w:r w:rsidR="000450FC" w:rsidRPr="006329DB">
        <w:t>F</w:t>
      </w:r>
      <w:r w:rsidRPr="006329DB">
        <w:t>lowcharts</w:t>
      </w:r>
      <w:r w:rsidR="00323486" w:rsidRPr="006329DB">
        <w:t>:  G</w:t>
      </w:r>
      <w:r w:rsidRPr="006329DB">
        <w:t>enerated and automatically downloaded to controller</w:t>
      </w:r>
      <w:r w:rsidR="00577395" w:rsidRPr="006329DB">
        <w:t xml:space="preserve">. </w:t>
      </w:r>
      <w:r w:rsidRPr="006329DB">
        <w:t xml:space="preserve">Programming tool </w:t>
      </w:r>
      <w:r w:rsidR="00323486" w:rsidRPr="006329DB">
        <w:t>to</w:t>
      </w:r>
      <w:r w:rsidRPr="006329DB">
        <w:t xml:space="preserve"> be resident on workstation</w:t>
      </w:r>
      <w:r w:rsidR="00577395" w:rsidRPr="006329DB">
        <w:t xml:space="preserve">. </w:t>
      </w:r>
      <w:r w:rsidR="0037186B" w:rsidRPr="006329DB">
        <w:t xml:space="preserve">This same tool </w:t>
      </w:r>
      <w:r w:rsidR="00562D47" w:rsidRPr="006329DB">
        <w:t xml:space="preserve">shall be used for all </w:t>
      </w:r>
      <w:r w:rsidR="000450FC" w:rsidRPr="006329DB">
        <w:t>c</w:t>
      </w:r>
      <w:r w:rsidRPr="006329DB">
        <w:t>ontrollers.</w:t>
      </w:r>
    </w:p>
    <w:p w14:paraId="2CB4D151" w14:textId="306CD90F" w:rsidR="00F4529F" w:rsidRPr="006329DB" w:rsidRDefault="00323486" w:rsidP="00596735">
      <w:pPr>
        <w:pStyle w:val="ARCATSubPara"/>
        <w:widowControl w:val="0"/>
        <w:suppressAutoHyphens w:val="0"/>
        <w:spacing w:before="60"/>
      </w:pPr>
      <w:r w:rsidRPr="006329DB">
        <w:t>Gr</w:t>
      </w:r>
      <w:r w:rsidR="00F4529F" w:rsidRPr="006329DB">
        <w:t xml:space="preserve">aphically view inputs and outputs </w:t>
      </w:r>
      <w:r w:rsidR="00562D47" w:rsidRPr="006329DB">
        <w:t>of</w:t>
      </w:r>
      <w:r w:rsidR="00F4529F" w:rsidRPr="006329DB">
        <w:t xml:space="preserve"> each program block in real-time as program is executing</w:t>
      </w:r>
      <w:r w:rsidR="00577395" w:rsidRPr="006329DB">
        <w:t xml:space="preserve">. </w:t>
      </w:r>
      <w:r w:rsidRPr="006329DB">
        <w:t>F</w:t>
      </w:r>
      <w:r w:rsidR="00F4529F" w:rsidRPr="006329DB">
        <w:t>unction may be performed using operator's workstation or field computer.</w:t>
      </w:r>
    </w:p>
    <w:p w14:paraId="2FCEEADE" w14:textId="4C02E2CB" w:rsidR="00F4529F" w:rsidRPr="00AA14BD" w:rsidRDefault="00F4529F" w:rsidP="00596735">
      <w:pPr>
        <w:pStyle w:val="ARCATSubPara"/>
        <w:widowControl w:val="0"/>
        <w:suppressAutoHyphens w:val="0"/>
        <w:spacing w:before="60"/>
      </w:pPr>
      <w:r w:rsidRPr="00AA14BD">
        <w:t>Controller</w:t>
      </w:r>
      <w:r w:rsidR="00323486" w:rsidRPr="00AA14BD">
        <w:t xml:space="preserve">: </w:t>
      </w:r>
      <w:r w:rsidR="00AA14BD" w:rsidRPr="00AA14BD">
        <w:t>2000</w:t>
      </w:r>
      <w:r w:rsidRPr="00AA14BD">
        <w:t xml:space="preserve"> Analog Values and </w:t>
      </w:r>
      <w:r w:rsidR="00AA14BD" w:rsidRPr="00AA14BD">
        <w:t>2000</w:t>
      </w:r>
      <w:r w:rsidRPr="00AA14BD">
        <w:t xml:space="preserve"> Binary Values.</w:t>
      </w:r>
    </w:p>
    <w:p w14:paraId="30150357" w14:textId="39995EAF" w:rsidR="00F4529F" w:rsidRPr="006329DB" w:rsidRDefault="00F4529F" w:rsidP="00596735">
      <w:pPr>
        <w:pStyle w:val="ARCATSubPara"/>
        <w:widowControl w:val="0"/>
        <w:suppressAutoHyphens w:val="0"/>
        <w:spacing w:before="60"/>
      </w:pPr>
      <w:r w:rsidRPr="006329DB">
        <w:t>Controller IP configuration</w:t>
      </w:r>
      <w:r w:rsidR="00323486" w:rsidRPr="006329DB">
        <w:t>:  V</w:t>
      </w:r>
      <w:r w:rsidRPr="006329DB">
        <w:t>ia field computer.</w:t>
      </w:r>
    </w:p>
    <w:p w14:paraId="312DFF64" w14:textId="5E537FE6" w:rsidR="00F4529F" w:rsidRPr="006329DB" w:rsidRDefault="00774402" w:rsidP="00596735">
      <w:pPr>
        <w:pStyle w:val="ARCATSubPara"/>
        <w:widowControl w:val="0"/>
        <w:suppressAutoHyphens w:val="0"/>
        <w:spacing w:before="60"/>
      </w:pPr>
      <w:r>
        <w:t>Dual</w:t>
      </w:r>
      <w:r w:rsidR="00F4529F" w:rsidRPr="006329DB">
        <w:t xml:space="preserve"> Core </w:t>
      </w:r>
      <w:r>
        <w:t>Arm</w:t>
      </w:r>
      <w:r w:rsidR="00652FD2">
        <w:t xml:space="preserve"> Cortex-A9 @ 800</w:t>
      </w:r>
      <w:r w:rsidR="00352B85">
        <w:t xml:space="preserve">MHz and Arm Cortex-M4 @ 227 </w:t>
      </w:r>
      <w:r w:rsidR="008D6E87">
        <w:t>MHz</w:t>
      </w:r>
    </w:p>
    <w:p w14:paraId="4CAB708D" w14:textId="5CA79D37" w:rsidR="00F4529F" w:rsidRPr="006329DB" w:rsidRDefault="00323486" w:rsidP="00596735">
      <w:pPr>
        <w:pStyle w:val="ARCATSubPara"/>
        <w:widowControl w:val="0"/>
        <w:suppressAutoHyphens w:val="0"/>
        <w:spacing w:before="60"/>
      </w:pPr>
      <w:r w:rsidRPr="006329DB">
        <w:t xml:space="preserve">Execute </w:t>
      </w:r>
      <w:r w:rsidR="00F4529F" w:rsidRPr="006329DB">
        <w:t>control algorithms and automated control functions</w:t>
      </w:r>
      <w:r w:rsidRPr="006329DB">
        <w:t xml:space="preserve"> with </w:t>
      </w:r>
      <w:r w:rsidR="00F4529F" w:rsidRPr="006329DB">
        <w:t>64-bit processor.</w:t>
      </w:r>
    </w:p>
    <w:p w14:paraId="6809A72A" w14:textId="02C03302" w:rsidR="00F4529F" w:rsidRPr="006329DB" w:rsidRDefault="00323486" w:rsidP="00596735">
      <w:pPr>
        <w:pStyle w:val="ARCATSubPara"/>
        <w:widowControl w:val="0"/>
        <w:suppressAutoHyphens w:val="0"/>
        <w:spacing w:before="60"/>
      </w:pPr>
      <w:r w:rsidRPr="006329DB">
        <w:t>M</w:t>
      </w:r>
      <w:r w:rsidR="00F4529F" w:rsidRPr="006329DB">
        <w:t xml:space="preserve">inimum of 1 GB </w:t>
      </w:r>
      <w:r w:rsidR="00DA21BB">
        <w:t>RAM – all data backed up in nonvolatile flash memory</w:t>
      </w:r>
      <w:r w:rsidR="00577395" w:rsidRPr="006329DB">
        <w:t xml:space="preserve">. </w:t>
      </w:r>
    </w:p>
    <w:p w14:paraId="33592A1F" w14:textId="55A05BB8" w:rsidR="00F4529F" w:rsidRPr="006329DB" w:rsidRDefault="00E1716A" w:rsidP="00596735">
      <w:pPr>
        <w:pStyle w:val="ARCATSubPara"/>
        <w:widowControl w:val="0"/>
        <w:suppressAutoHyphens w:val="0"/>
        <w:spacing w:before="60"/>
      </w:pPr>
      <w:r w:rsidRPr="006329DB">
        <w:t>Building Controller shall be provided with</w:t>
      </w:r>
      <w:r w:rsidR="00517352" w:rsidRPr="006329DB">
        <w:t xml:space="preserve"> </w:t>
      </w:r>
      <w:r w:rsidR="008D6E87">
        <w:t>three</w:t>
      </w:r>
      <w:r w:rsidR="00F4529F" w:rsidRPr="006329DB">
        <w:t xml:space="preserve"> on-board EIA-485 ports capable of supporting BACnet MS/T</w:t>
      </w:r>
      <w:r w:rsidR="00D2292E">
        <w:t>P</w:t>
      </w:r>
      <w:r w:rsidR="007A2CD2">
        <w:t xml:space="preserve">; and </w:t>
      </w:r>
      <w:r w:rsidR="009D7FC3">
        <w:t xml:space="preserve">one </w:t>
      </w:r>
      <w:r w:rsidR="007A2CD2">
        <w:t xml:space="preserve">on-board EIA-485/422 </w:t>
      </w:r>
      <w:r w:rsidR="009D7FC3">
        <w:t xml:space="preserve">capable of supporting Modbus RTU </w:t>
      </w:r>
      <w:r w:rsidR="007A2CD2">
        <w:t xml:space="preserve">dedicated connection for the </w:t>
      </w:r>
      <w:r w:rsidR="000F192B">
        <w:t>Firefighters Smoke Control Station</w:t>
      </w:r>
    </w:p>
    <w:p w14:paraId="0560A794" w14:textId="1DDE949E" w:rsidR="00F4529F" w:rsidRPr="006329DB" w:rsidRDefault="00386F07" w:rsidP="00596735">
      <w:pPr>
        <w:pStyle w:val="ARCATSubPara"/>
        <w:widowControl w:val="0"/>
        <w:suppressAutoHyphens w:val="0"/>
        <w:spacing w:before="60"/>
      </w:pPr>
      <w:r w:rsidRPr="006329DB">
        <w:t xml:space="preserve">Building Controller shall </w:t>
      </w:r>
      <w:r w:rsidR="00E1716A" w:rsidRPr="006329DB">
        <w:t xml:space="preserve">be provided with </w:t>
      </w:r>
      <w:r w:rsidRPr="006329DB">
        <w:t>two</w:t>
      </w:r>
      <w:r w:rsidR="00F4529F" w:rsidRPr="006329DB">
        <w:t xml:space="preserve"> </w:t>
      </w:r>
      <w:r w:rsidR="00972916" w:rsidRPr="006329DB">
        <w:t xml:space="preserve">independently configurable </w:t>
      </w:r>
      <w:r w:rsidR="00F4529F" w:rsidRPr="006329DB">
        <w:t xml:space="preserve">Ethernet </w:t>
      </w:r>
      <w:r w:rsidR="00D03440">
        <w:t>Network Interfaces</w:t>
      </w:r>
      <w:r w:rsidR="00F4529F" w:rsidRPr="006329DB">
        <w:t>.</w:t>
      </w:r>
      <w:r w:rsidR="00323486" w:rsidRPr="006329DB">
        <w:t xml:space="preserve"> </w:t>
      </w:r>
      <w:r w:rsidR="000B22BF">
        <w:t xml:space="preserve">The primary </w:t>
      </w:r>
      <w:r w:rsidR="00D03440">
        <w:t xml:space="preserve">network interface </w:t>
      </w:r>
      <w:r w:rsidR="00972916" w:rsidRPr="006329DB">
        <w:t xml:space="preserve">shall </w:t>
      </w:r>
      <w:r w:rsidR="006C64FE">
        <w:t>provide connections via an on-board two-port ethernet switch</w:t>
      </w:r>
      <w:r w:rsidR="006C64FE" w:rsidRPr="006C64FE">
        <w:t xml:space="preserve"> </w:t>
      </w:r>
      <w:r w:rsidR="00475424">
        <w:t xml:space="preserve">that  is </w:t>
      </w:r>
      <w:r w:rsidR="006C64FE" w:rsidRPr="006329DB">
        <w:t>capable of supporting Ethernet speeds of 10Mbps</w:t>
      </w:r>
      <w:r w:rsidR="006C64FE">
        <w:t xml:space="preserve"> and </w:t>
      </w:r>
      <w:r w:rsidR="006C64FE" w:rsidRPr="006329DB">
        <w:t>100Mbps</w:t>
      </w:r>
      <w:r w:rsidR="00475424">
        <w:t xml:space="preserve">. The secondary </w:t>
      </w:r>
      <w:r w:rsidR="000D4DDB">
        <w:t>network interface shall provide connection via a single ethernet port that is capable of supporting Ethernet speeds</w:t>
      </w:r>
      <w:r w:rsidR="00943FD0">
        <w:t xml:space="preserve"> of 10Mbps, 100Mbps, and 1</w:t>
      </w:r>
      <w:r w:rsidR="009233EF" w:rsidRPr="006329DB">
        <w:t xml:space="preserve">000Mbps. </w:t>
      </w:r>
      <w:r w:rsidR="002F3DC7">
        <w:t>All</w:t>
      </w:r>
      <w:r w:rsidR="0058315E" w:rsidRPr="006329DB">
        <w:t xml:space="preserve"> Ethernet ports shall support </w:t>
      </w:r>
      <w:r w:rsidR="00011743" w:rsidRPr="006329DB">
        <w:t xml:space="preserve">the following protocols at a minimum: </w:t>
      </w:r>
      <w:r w:rsidR="00F4529F" w:rsidRPr="006329DB">
        <w:t>BACnet</w:t>
      </w:r>
      <w:r w:rsidR="00011743" w:rsidRPr="006329DB">
        <w:t>/</w:t>
      </w:r>
      <w:r w:rsidR="00F4529F" w:rsidRPr="006329DB">
        <w:t>IP</w:t>
      </w:r>
      <w:r w:rsidR="00011743" w:rsidRPr="006329DB">
        <w:t xml:space="preserve">v4, BACnet/IPv6, </w:t>
      </w:r>
      <w:r w:rsidR="00F9316B">
        <w:t>DHCPv4, SLAAC, DNS, and OSPFv3</w:t>
      </w:r>
      <w:r w:rsidR="00F4529F" w:rsidRPr="006329DB">
        <w:t>.</w:t>
      </w:r>
    </w:p>
    <w:p w14:paraId="259C6F9C" w14:textId="489447C7" w:rsidR="00F4529F" w:rsidRPr="0063767E" w:rsidRDefault="00F4529F" w:rsidP="00596735">
      <w:pPr>
        <w:pStyle w:val="ARCATSubPara"/>
        <w:widowControl w:val="0"/>
        <w:suppressAutoHyphens w:val="0"/>
        <w:spacing w:before="60"/>
      </w:pPr>
      <w:r w:rsidRPr="0063767E">
        <w:lastRenderedPageBreak/>
        <w:t>Schedules</w:t>
      </w:r>
      <w:r w:rsidR="000450FC" w:rsidRPr="0063767E">
        <w:t>:</w:t>
      </w:r>
    </w:p>
    <w:p w14:paraId="7D727C33" w14:textId="7C72A6C3" w:rsidR="00F4529F" w:rsidRPr="006329DB" w:rsidRDefault="00123374" w:rsidP="00596735">
      <w:pPr>
        <w:pStyle w:val="ARCATSubSub1"/>
        <w:widowControl w:val="0"/>
        <w:suppressAutoHyphens w:val="0"/>
        <w:spacing w:before="60"/>
      </w:pPr>
      <w:r>
        <w:t xml:space="preserve">Smoke Control </w:t>
      </w:r>
      <w:r w:rsidR="004F387B" w:rsidRPr="006329DB">
        <w:t>Building Controller shall support n</w:t>
      </w:r>
      <w:r w:rsidR="00F4529F" w:rsidRPr="006329DB">
        <w:t>ormal seven-day scheduling, holiday scheduling and event scheduling.</w:t>
      </w:r>
    </w:p>
    <w:p w14:paraId="2C13AA23" w14:textId="53BDBBA0" w:rsidR="00F4529F" w:rsidRPr="006329DB" w:rsidRDefault="005354F0" w:rsidP="00596735">
      <w:pPr>
        <w:pStyle w:val="ARCATSubSub1"/>
        <w:widowControl w:val="0"/>
        <w:suppressAutoHyphens w:val="0"/>
        <w:spacing w:before="60"/>
      </w:pPr>
      <w:r>
        <w:t xml:space="preserve">Smoke Control </w:t>
      </w:r>
      <w:r w:rsidR="004F387B" w:rsidRPr="006329DB">
        <w:t>Building Controller shall s</w:t>
      </w:r>
      <w:r w:rsidR="00F4529F" w:rsidRPr="006329DB">
        <w:t xml:space="preserve">upport </w:t>
      </w:r>
      <w:r w:rsidR="004F387B" w:rsidRPr="006329DB">
        <w:t xml:space="preserve">a </w:t>
      </w:r>
      <w:r w:rsidR="001F7FC1" w:rsidRPr="006329DB">
        <w:t>minimum</w:t>
      </w:r>
      <w:r w:rsidR="004F387B" w:rsidRPr="006329DB">
        <w:t xml:space="preserve"> of </w:t>
      </w:r>
      <w:r w:rsidR="0063767E">
        <w:t>192</w:t>
      </w:r>
      <w:r w:rsidR="00F4529F" w:rsidRPr="006329DB">
        <w:t xml:space="preserve"> BACnet Schedule Objects and </w:t>
      </w:r>
      <w:r w:rsidR="0063767E">
        <w:t>192</w:t>
      </w:r>
      <w:r w:rsidR="00F4529F" w:rsidRPr="006329DB">
        <w:t xml:space="preserve"> BACnet Calendar Objects</w:t>
      </w:r>
      <w:r w:rsidR="00577395" w:rsidRPr="006329DB">
        <w:t>.</w:t>
      </w:r>
    </w:p>
    <w:p w14:paraId="084B9336" w14:textId="1FC08BA9" w:rsidR="00A01BA8" w:rsidRPr="006329DB" w:rsidRDefault="0063488A" w:rsidP="00596735">
      <w:pPr>
        <w:pStyle w:val="ARCATSubSub1"/>
        <w:widowControl w:val="0"/>
        <w:suppressAutoHyphens w:val="0"/>
        <w:spacing w:before="60"/>
      </w:pPr>
      <w:r w:rsidRPr="006329DB">
        <w:t xml:space="preserve">Scheduling shall support Optimum Start </w:t>
      </w:r>
      <w:r w:rsidR="00875F13" w:rsidRPr="006329DB">
        <w:t xml:space="preserve">Algorithm </w:t>
      </w:r>
      <w:r w:rsidRPr="006329DB">
        <w:t xml:space="preserve">as </w:t>
      </w:r>
      <w:r w:rsidR="00875F13" w:rsidRPr="006329DB">
        <w:t>defined</w:t>
      </w:r>
      <w:r w:rsidRPr="006329DB">
        <w:t xml:space="preserve"> </w:t>
      </w:r>
      <w:r w:rsidR="0024179F" w:rsidRPr="006329DB">
        <w:t>herein.</w:t>
      </w:r>
    </w:p>
    <w:p w14:paraId="73184F88" w14:textId="092F34D0" w:rsidR="008C0268" w:rsidRPr="006329DB" w:rsidRDefault="008C0268" w:rsidP="00596735">
      <w:pPr>
        <w:pStyle w:val="ARCATSubSub1"/>
        <w:spacing w:before="60"/>
      </w:pPr>
      <w:r w:rsidRPr="006329DB">
        <w:t>All Schedule Objects shall be individually configurable to write on a change of state or on a defined interval of 300 seconds minimum to 900 seconds maximum.</w:t>
      </w:r>
    </w:p>
    <w:p w14:paraId="0972D311" w14:textId="0FEA3AF7" w:rsidR="00F4529F" w:rsidRPr="0063767E" w:rsidRDefault="00F4529F" w:rsidP="00596735">
      <w:pPr>
        <w:pStyle w:val="ARCATSubPara"/>
        <w:widowControl w:val="0"/>
        <w:suppressAutoHyphens w:val="0"/>
        <w:spacing w:before="60"/>
      </w:pPr>
      <w:r w:rsidRPr="0063767E">
        <w:t>Logging Capabilities</w:t>
      </w:r>
      <w:r w:rsidR="000450FC" w:rsidRPr="0063767E">
        <w:t>:</w:t>
      </w:r>
    </w:p>
    <w:p w14:paraId="0AD851EB" w14:textId="7373170C" w:rsidR="00BA3B79" w:rsidRPr="006329DB" w:rsidRDefault="00123374" w:rsidP="00596735">
      <w:pPr>
        <w:pStyle w:val="ARCATSubSub1"/>
        <w:spacing w:before="60"/>
      </w:pPr>
      <w:r>
        <w:t xml:space="preserve">Smoke Control </w:t>
      </w:r>
      <w:r w:rsidR="00BA3B79" w:rsidRPr="006329DB">
        <w:t xml:space="preserve">Building Controller shall support </w:t>
      </w:r>
      <w:r w:rsidR="0048769C" w:rsidRPr="006329DB">
        <w:t xml:space="preserve">a </w:t>
      </w:r>
      <w:r w:rsidR="001F7FC1" w:rsidRPr="006329DB">
        <w:t>minimum</w:t>
      </w:r>
      <w:r w:rsidR="0048769C" w:rsidRPr="006329DB">
        <w:t xml:space="preserve"> of </w:t>
      </w:r>
      <w:r w:rsidR="0063767E">
        <w:t>800</w:t>
      </w:r>
      <w:r w:rsidR="0048769C" w:rsidRPr="006329DB">
        <w:t xml:space="preserve"> </w:t>
      </w:r>
      <w:r w:rsidR="00BA3B79" w:rsidRPr="006329DB">
        <w:t>trendlogs. Any object in the system (real or calculated) may be logged. Trendlogs shall be individually configurable for interval time sampling or change of state sampling (binary objects) or change of value sampling (analog objects). Sample time interval shall be adjustable at the operator's workstation.</w:t>
      </w:r>
    </w:p>
    <w:p w14:paraId="37ED860C" w14:textId="7B70C5E7" w:rsidR="0048769C" w:rsidRPr="006329DB" w:rsidRDefault="009868B2" w:rsidP="00596735">
      <w:pPr>
        <w:pStyle w:val="ARCATSubSub1"/>
        <w:spacing w:before="60"/>
      </w:pPr>
      <w:r>
        <w:t xml:space="preserve">Smoke Control </w:t>
      </w:r>
      <w:r w:rsidR="006B0FDF" w:rsidRPr="006329DB">
        <w:t xml:space="preserve">Building Controller shall support a </w:t>
      </w:r>
      <w:r w:rsidR="001F7FC1" w:rsidRPr="006329DB">
        <w:t>minimum</w:t>
      </w:r>
      <w:r w:rsidR="006B0FDF" w:rsidRPr="006329DB">
        <w:t xml:space="preserve"> of </w:t>
      </w:r>
      <w:r w:rsidR="0051232B">
        <w:t>800</w:t>
      </w:r>
      <w:r w:rsidR="006B0FDF" w:rsidRPr="006329DB">
        <w:t xml:space="preserve"> COV subscriptions</w:t>
      </w:r>
      <w:r w:rsidR="005019C7" w:rsidRPr="006329DB">
        <w:t xml:space="preserve">, excluding analog objects with no COV_Increment property. </w:t>
      </w:r>
    </w:p>
    <w:p w14:paraId="4ECD9F4D" w14:textId="2154A99A" w:rsidR="00F4529F" w:rsidRPr="006329DB" w:rsidRDefault="00D32062" w:rsidP="00596735">
      <w:pPr>
        <w:pStyle w:val="ARCATSubSub1"/>
        <w:widowControl w:val="0"/>
        <w:suppressAutoHyphens w:val="0"/>
        <w:spacing w:before="60"/>
      </w:pPr>
      <w:r w:rsidRPr="006329DB">
        <w:t>V</w:t>
      </w:r>
      <w:r w:rsidR="00F4529F" w:rsidRPr="006329DB">
        <w:t xml:space="preserve">iewed </w:t>
      </w:r>
      <w:r w:rsidRPr="006329DB">
        <w:t xml:space="preserve">logs </w:t>
      </w:r>
      <w:r w:rsidR="00F4529F" w:rsidRPr="006329DB">
        <w:t>on-site or off-site using WAN or remote communication.</w:t>
      </w:r>
    </w:p>
    <w:p w14:paraId="5EF3BDBA" w14:textId="2430DCA8" w:rsidR="00F4529F" w:rsidRPr="006329DB" w:rsidRDefault="00D32062" w:rsidP="00596735">
      <w:pPr>
        <w:pStyle w:val="ARCATSubSub1"/>
        <w:widowControl w:val="0"/>
        <w:suppressAutoHyphens w:val="0"/>
        <w:spacing w:before="60"/>
      </w:pPr>
      <w:r w:rsidRPr="006329DB">
        <w:t>P</w:t>
      </w:r>
      <w:r w:rsidR="00F4529F" w:rsidRPr="006329DB">
        <w:t>eriodically upload trended data to operator's workstation for archiving.</w:t>
      </w:r>
      <w:r w:rsidRPr="006329DB">
        <w:t xml:space="preserve"> </w:t>
      </w:r>
      <w:r w:rsidR="00F4529F" w:rsidRPr="006329DB">
        <w:t>Archived data available for use in spreadsheet or database programs.</w:t>
      </w:r>
    </w:p>
    <w:p w14:paraId="2487EFA2" w14:textId="77777777" w:rsidR="00E6297A" w:rsidRDefault="00F4529F" w:rsidP="00596735">
      <w:pPr>
        <w:pStyle w:val="ARCATSubPara"/>
        <w:widowControl w:val="0"/>
        <w:suppressAutoHyphens w:val="0"/>
        <w:spacing w:before="60"/>
      </w:pPr>
      <w:r w:rsidRPr="00060531">
        <w:t>Alarm Generation</w:t>
      </w:r>
      <w:r w:rsidR="000450FC" w:rsidRPr="00060531">
        <w:t>:</w:t>
      </w:r>
      <w:r w:rsidR="00D32062" w:rsidRPr="00060531">
        <w:t xml:space="preserve">  </w:t>
      </w:r>
    </w:p>
    <w:p w14:paraId="1E0B94F8" w14:textId="155E4B8C" w:rsidR="00645D7E" w:rsidRPr="006329DB" w:rsidRDefault="00123374" w:rsidP="00645D7E">
      <w:pPr>
        <w:pStyle w:val="ARCATSubSub1"/>
        <w:widowControl w:val="0"/>
        <w:suppressAutoHyphens w:val="0"/>
        <w:spacing w:before="60"/>
      </w:pPr>
      <w:r>
        <w:t xml:space="preserve">Smoke Control </w:t>
      </w:r>
      <w:r>
        <w:t xml:space="preserve">Building Controller </w:t>
      </w:r>
      <w:r w:rsidR="00645D7E">
        <w:t>shall support a minimum of</w:t>
      </w:r>
      <w:r w:rsidR="00645D7E" w:rsidRPr="006329DB">
        <w:t xml:space="preserve"> </w:t>
      </w:r>
      <w:r w:rsidR="00645D7E">
        <w:t>800</w:t>
      </w:r>
      <w:r w:rsidR="00645D7E" w:rsidRPr="006329DB">
        <w:t xml:space="preserve"> alarm setups stored as BACnet event enrollment objects, with system destination and actions individually configurable.</w:t>
      </w:r>
    </w:p>
    <w:p w14:paraId="0948B0AC" w14:textId="28C542D7" w:rsidR="00F4529F" w:rsidRPr="006329DB" w:rsidRDefault="002C65AF" w:rsidP="00E6297A">
      <w:pPr>
        <w:pStyle w:val="ARCATSubSub1"/>
        <w:widowControl w:val="0"/>
        <w:suppressAutoHyphens w:val="0"/>
        <w:spacing w:before="60"/>
      </w:pPr>
      <w:r>
        <w:t xml:space="preserve">Smoke </w:t>
      </w:r>
      <w:r w:rsidR="009868B2">
        <w:t xml:space="preserve">Control </w:t>
      </w:r>
      <w:r>
        <w:t xml:space="preserve">Building Controller shall support alarm setups for </w:t>
      </w:r>
      <w:r w:rsidR="00F4529F" w:rsidRPr="006329DB">
        <w:t>any object change of value or state</w:t>
      </w:r>
      <w:r w:rsidR="00D32062" w:rsidRPr="006329DB">
        <w:t xml:space="preserve">, </w:t>
      </w:r>
      <w:r w:rsidR="00F4529F" w:rsidRPr="006329DB">
        <w:t>includ</w:t>
      </w:r>
      <w:r w:rsidR="00D32062" w:rsidRPr="006329DB">
        <w:t>es</w:t>
      </w:r>
      <w:r w:rsidR="00F4529F" w:rsidRPr="006329DB">
        <w:t xml:space="preserve"> analog </w:t>
      </w:r>
      <w:r w:rsidR="00D32062" w:rsidRPr="006329DB">
        <w:t xml:space="preserve">and </w:t>
      </w:r>
      <w:r w:rsidR="00F4529F" w:rsidRPr="006329DB">
        <w:t>binary object state changes, and controller communication failures.</w:t>
      </w:r>
    </w:p>
    <w:p w14:paraId="70C243F2" w14:textId="3D1FCE8B" w:rsidR="00F4529F" w:rsidRPr="006329DB" w:rsidRDefault="00D32062" w:rsidP="00596735">
      <w:pPr>
        <w:pStyle w:val="ARCATSubSub1"/>
        <w:widowControl w:val="0"/>
        <w:suppressAutoHyphens w:val="0"/>
        <w:spacing w:before="60"/>
      </w:pPr>
      <w:r w:rsidRPr="006329DB">
        <w:t>Provide a</w:t>
      </w:r>
      <w:r w:rsidR="00F4529F" w:rsidRPr="006329DB">
        <w:t>larm log for alarm viewing</w:t>
      </w:r>
      <w:r w:rsidR="00577395" w:rsidRPr="006329DB">
        <w:t xml:space="preserve">. </w:t>
      </w:r>
      <w:r w:rsidR="00F4529F" w:rsidRPr="006329DB">
        <w:t>Log may be viewed on-site at operator's terminal or off-site using remote communications.</w:t>
      </w:r>
    </w:p>
    <w:p w14:paraId="511EB3D4" w14:textId="475A9B5A" w:rsidR="00F4529F" w:rsidRPr="006329DB" w:rsidRDefault="00F4529F" w:rsidP="00596735">
      <w:pPr>
        <w:pStyle w:val="ARCATParagraph"/>
        <w:widowControl w:val="0"/>
        <w:suppressAutoHyphens w:val="0"/>
        <w:spacing w:before="60"/>
      </w:pPr>
      <w:r w:rsidRPr="006329DB">
        <w:t>BACnet MS/TP</w:t>
      </w:r>
      <w:r w:rsidR="00184009" w:rsidRPr="006329DB">
        <w:t>:</w:t>
      </w:r>
    </w:p>
    <w:p w14:paraId="21E5B032" w14:textId="7C08C72B" w:rsidR="00F4529F" w:rsidRPr="006329DB" w:rsidRDefault="00F4529F" w:rsidP="00596735">
      <w:pPr>
        <w:pStyle w:val="ARCATSubPara"/>
        <w:widowControl w:val="0"/>
        <w:suppressAutoHyphens w:val="0"/>
        <w:spacing w:before="60"/>
      </w:pPr>
      <w:r w:rsidRPr="006329DB">
        <w:t>BACnet MS/TP LAN must be software-configurable from 9.6 to 115.</w:t>
      </w:r>
      <w:r w:rsidR="002B621E" w:rsidRPr="006329DB">
        <w:t>2</w:t>
      </w:r>
      <w:r w:rsidR="00854EF0" w:rsidRPr="006329DB">
        <w:t xml:space="preserve"> </w:t>
      </w:r>
      <w:r w:rsidRPr="006329DB">
        <w:t>Kbps</w:t>
      </w:r>
    </w:p>
    <w:p w14:paraId="03A54263" w14:textId="77777777" w:rsidR="00F4529F" w:rsidRPr="006329DB" w:rsidRDefault="00F4529F" w:rsidP="00596735">
      <w:pPr>
        <w:pStyle w:val="ARCATSubSub1"/>
        <w:widowControl w:val="0"/>
        <w:suppressAutoHyphens w:val="0"/>
        <w:spacing w:before="60"/>
      </w:pPr>
      <w:r w:rsidRPr="006329DB">
        <w:t>Each BACnet MS/TP LAN shall support 64 BACnet devices at a minimum.</w:t>
      </w:r>
    </w:p>
    <w:p w14:paraId="75F089BB" w14:textId="0FDAAAEC" w:rsidR="00F4529F" w:rsidRPr="006329DB" w:rsidRDefault="00184009" w:rsidP="00596735">
      <w:pPr>
        <w:pStyle w:val="ARCATSubSub1"/>
        <w:widowControl w:val="0"/>
        <w:suppressAutoHyphens w:val="0"/>
        <w:spacing w:before="60"/>
      </w:pPr>
      <w:r w:rsidRPr="006329DB">
        <w:t>P</w:t>
      </w:r>
      <w:r w:rsidR="00F4529F" w:rsidRPr="006329DB">
        <w:t>roprietary object types, if used in the system, shall be thoroughly documented and provided as part of the submittal data</w:t>
      </w:r>
      <w:r w:rsidR="00577395" w:rsidRPr="006329DB">
        <w:t xml:space="preserve">. </w:t>
      </w:r>
      <w:r w:rsidRPr="006329DB">
        <w:t>N</w:t>
      </w:r>
      <w:r w:rsidR="00F4529F" w:rsidRPr="006329DB">
        <w:t>ecessary tools shall be supplied for working with proprietary information.</w:t>
      </w:r>
    </w:p>
    <w:p w14:paraId="27E0CCDC" w14:textId="28B99B16" w:rsidR="00F4529F" w:rsidRPr="006329DB" w:rsidRDefault="00F4529F" w:rsidP="00596735">
      <w:pPr>
        <w:pStyle w:val="ARCATParagraph"/>
        <w:widowControl w:val="0"/>
        <w:suppressAutoHyphens w:val="0"/>
        <w:spacing w:before="60"/>
      </w:pPr>
      <w:r w:rsidRPr="006329DB">
        <w:t>BACnet IP</w:t>
      </w:r>
      <w:r w:rsidR="00CB4112" w:rsidRPr="006329DB">
        <w:t xml:space="preserve"> and BACnet Ethernet</w:t>
      </w:r>
      <w:r w:rsidR="00184009" w:rsidRPr="006329DB">
        <w:t>:</w:t>
      </w:r>
    </w:p>
    <w:p w14:paraId="761FEC8F" w14:textId="749CF721" w:rsidR="00F4529F" w:rsidRPr="006329DB" w:rsidRDefault="00F4529F" w:rsidP="00596735">
      <w:pPr>
        <w:pStyle w:val="ARCATSubPara"/>
        <w:widowControl w:val="0"/>
        <w:suppressAutoHyphens w:val="0"/>
        <w:spacing w:before="60"/>
      </w:pPr>
      <w:r w:rsidRPr="006329DB">
        <w:t xml:space="preserve">The </w:t>
      </w:r>
      <w:r w:rsidR="00CB4112" w:rsidRPr="006329DB">
        <w:t xml:space="preserve">Building Controller </w:t>
      </w:r>
      <w:r w:rsidRPr="006329DB">
        <w:t>shall</w:t>
      </w:r>
      <w:r w:rsidR="00127522" w:rsidRPr="006329DB">
        <w:t>, at a minimum</w:t>
      </w:r>
      <w:r w:rsidR="003A7C31" w:rsidRPr="006329DB">
        <w:t xml:space="preserve">, </w:t>
      </w:r>
      <w:r w:rsidRPr="006329DB">
        <w:t>comply with Annex J of the BACnet specification for IP connections</w:t>
      </w:r>
      <w:r w:rsidR="00577395" w:rsidRPr="006329DB">
        <w:t xml:space="preserve">. </w:t>
      </w:r>
      <w:r w:rsidRPr="006329DB">
        <w:t>This device shall use Ethernet to connect to the IP internetwork, while using the same Ethernet LAN for non-IP communications to other BACnet devices on the local area network (LAN)</w:t>
      </w:r>
      <w:r w:rsidR="00577395" w:rsidRPr="006329DB">
        <w:t xml:space="preserve">. </w:t>
      </w:r>
    </w:p>
    <w:p w14:paraId="5E34EECE" w14:textId="38AD7555" w:rsidR="004346E3" w:rsidRPr="006329DB" w:rsidRDefault="00CB4112" w:rsidP="00596735">
      <w:pPr>
        <w:pStyle w:val="ARCATSubPara"/>
        <w:widowControl w:val="0"/>
        <w:suppressAutoHyphens w:val="0"/>
        <w:spacing w:before="60"/>
      </w:pPr>
      <w:r w:rsidRPr="006329DB">
        <w:t xml:space="preserve">The Building Controller shall </w:t>
      </w:r>
      <w:r w:rsidR="00895FE1" w:rsidRPr="006329DB">
        <w:t xml:space="preserve">be capable of being configured to communicate </w:t>
      </w:r>
      <w:r w:rsidR="00BB4A08" w:rsidRPr="006329DB">
        <w:t xml:space="preserve">using the following </w:t>
      </w:r>
      <w:r w:rsidR="004346E3" w:rsidRPr="006329DB">
        <w:t>BACnet communication protocols</w:t>
      </w:r>
      <w:r w:rsidR="00167E1A" w:rsidRPr="006329DB">
        <w:t xml:space="preserve"> simultaneously</w:t>
      </w:r>
      <w:r w:rsidR="004346E3" w:rsidRPr="006329DB">
        <w:t>:</w:t>
      </w:r>
    </w:p>
    <w:p w14:paraId="2FBA2C0E" w14:textId="77777777" w:rsidR="004346E3" w:rsidRPr="006329DB" w:rsidRDefault="004346E3" w:rsidP="00472093">
      <w:pPr>
        <w:pStyle w:val="ARCATSubSub1"/>
        <w:widowControl w:val="0"/>
        <w:tabs>
          <w:tab w:val="clear" w:pos="2304"/>
        </w:tabs>
        <w:suppressAutoHyphens w:val="0"/>
        <w:spacing w:before="60"/>
        <w:ind w:left="2070" w:hanging="342"/>
      </w:pPr>
      <w:r w:rsidRPr="006329DB">
        <w:t>BACnet/Ethernet.</w:t>
      </w:r>
    </w:p>
    <w:p w14:paraId="1438D90D" w14:textId="77777777" w:rsidR="004346E3" w:rsidRPr="006329DB" w:rsidRDefault="004346E3" w:rsidP="00472093">
      <w:pPr>
        <w:pStyle w:val="ARCATSubSub1"/>
        <w:widowControl w:val="0"/>
        <w:tabs>
          <w:tab w:val="clear" w:pos="2304"/>
        </w:tabs>
        <w:suppressAutoHyphens w:val="0"/>
        <w:spacing w:before="60"/>
        <w:ind w:left="2070" w:hanging="342"/>
      </w:pPr>
      <w:r w:rsidRPr="006329DB">
        <w:t>BACnet/IPv4.</w:t>
      </w:r>
    </w:p>
    <w:p w14:paraId="63EB7188" w14:textId="77777777" w:rsidR="004346E3" w:rsidRPr="006329DB" w:rsidRDefault="004346E3" w:rsidP="00472093">
      <w:pPr>
        <w:pStyle w:val="ARCATSubSub1"/>
        <w:widowControl w:val="0"/>
        <w:tabs>
          <w:tab w:val="clear" w:pos="2304"/>
        </w:tabs>
        <w:suppressAutoHyphens w:val="0"/>
        <w:spacing w:before="60"/>
        <w:ind w:left="2070" w:hanging="342"/>
      </w:pPr>
      <w:r w:rsidRPr="006329DB">
        <w:t>BACnet/IPv6.</w:t>
      </w:r>
    </w:p>
    <w:p w14:paraId="41C32595" w14:textId="32AC00EA" w:rsidR="00F4529F" w:rsidRPr="006329DB" w:rsidRDefault="00F4529F" w:rsidP="00596735">
      <w:pPr>
        <w:pStyle w:val="ARCATSubPara"/>
        <w:widowControl w:val="0"/>
        <w:suppressAutoHyphens w:val="0"/>
        <w:spacing w:before="60"/>
      </w:pPr>
      <w:r w:rsidRPr="006329DB">
        <w:t>Must support interoperability on WANs and campus area networks (CANs), and function as a BACnet Broadcast Management Device (BBMD)</w:t>
      </w:r>
      <w:r w:rsidR="00577395" w:rsidRPr="006329DB">
        <w:t xml:space="preserve">. </w:t>
      </w:r>
    </w:p>
    <w:p w14:paraId="768593E0" w14:textId="77777777" w:rsidR="00F4529F" w:rsidRPr="006329DB" w:rsidRDefault="00F4529F" w:rsidP="00596735">
      <w:pPr>
        <w:pStyle w:val="ARCATSubPara"/>
        <w:widowControl w:val="0"/>
        <w:suppressAutoHyphens w:val="0"/>
        <w:spacing w:before="60"/>
      </w:pPr>
      <w:r w:rsidRPr="006329DB">
        <w:t>Each controller shall support at a minimum 128 BBMD entries.</w:t>
      </w:r>
    </w:p>
    <w:p w14:paraId="494A7840" w14:textId="5E976B13" w:rsidR="00F4529F" w:rsidRPr="006329DB" w:rsidRDefault="00184009" w:rsidP="00596735">
      <w:pPr>
        <w:pStyle w:val="ARCATSubPara"/>
        <w:widowControl w:val="0"/>
        <w:suppressAutoHyphens w:val="0"/>
        <w:spacing w:before="60"/>
      </w:pPr>
      <w:r w:rsidRPr="006329DB">
        <w:t>P</w:t>
      </w:r>
      <w:r w:rsidR="00F4529F" w:rsidRPr="006329DB">
        <w:t xml:space="preserve">roprietary object types, if used in the system, shall be thoroughly documented and </w:t>
      </w:r>
      <w:r w:rsidR="00F4529F" w:rsidRPr="006329DB">
        <w:lastRenderedPageBreak/>
        <w:t>provided as part of the submittal data</w:t>
      </w:r>
      <w:r w:rsidR="00577395" w:rsidRPr="006329DB">
        <w:t xml:space="preserve">. </w:t>
      </w:r>
      <w:r w:rsidRPr="006329DB">
        <w:t>N</w:t>
      </w:r>
      <w:r w:rsidR="00F4529F" w:rsidRPr="006329DB">
        <w:t>ecessary tools shall be supplied for working with proprietary information.</w:t>
      </w:r>
    </w:p>
    <w:p w14:paraId="3AF7540E" w14:textId="35CF5C84" w:rsidR="00F4529F" w:rsidRPr="006329DB" w:rsidRDefault="00F4529F" w:rsidP="00596735">
      <w:pPr>
        <w:pStyle w:val="ARCATParagraph"/>
        <w:widowControl w:val="0"/>
        <w:suppressAutoHyphens w:val="0"/>
        <w:spacing w:before="60"/>
      </w:pPr>
      <w:r w:rsidRPr="006329DB">
        <w:t>Modbus Protocol Support</w:t>
      </w:r>
      <w:r w:rsidR="00184009" w:rsidRPr="006329DB">
        <w:t>:</w:t>
      </w:r>
    </w:p>
    <w:p w14:paraId="3D608131" w14:textId="272D5108" w:rsidR="00F4529F" w:rsidRPr="006329DB" w:rsidRDefault="00F4529F" w:rsidP="00596735">
      <w:pPr>
        <w:pStyle w:val="ARCATSubPara"/>
        <w:widowControl w:val="0"/>
        <w:suppressAutoHyphens w:val="0"/>
        <w:spacing w:before="60"/>
      </w:pPr>
      <w:r w:rsidRPr="006329DB">
        <w:t>Controller shall support reading from and writing to Serial Connections (RTU or ASCI over either EIA-485 or EIA-232)</w:t>
      </w:r>
      <w:r w:rsidR="00B7098B">
        <w:t>.</w:t>
      </w:r>
    </w:p>
    <w:p w14:paraId="3A490D84" w14:textId="6E0E4AEF" w:rsidR="00F4529F" w:rsidRPr="006329DB" w:rsidRDefault="00F4529F" w:rsidP="00472093">
      <w:pPr>
        <w:pStyle w:val="ARCATSubSub1"/>
        <w:widowControl w:val="0"/>
        <w:tabs>
          <w:tab w:val="clear" w:pos="2304"/>
        </w:tabs>
        <w:suppressAutoHyphens w:val="0"/>
        <w:spacing w:before="60"/>
        <w:ind w:left="2070" w:hanging="342"/>
      </w:pPr>
      <w:r w:rsidRPr="006329DB">
        <w:t>Shall be capable of mapping Modbus register coil data to BACnet AV</w:t>
      </w:r>
      <w:r w:rsidR="00B7098B">
        <w:t xml:space="preserve"> and </w:t>
      </w:r>
      <w:r w:rsidRPr="006329DB">
        <w:t>BV object types</w:t>
      </w:r>
      <w:r w:rsidR="00184009" w:rsidRPr="006329DB">
        <w:t>.</w:t>
      </w:r>
    </w:p>
    <w:p w14:paraId="1F985D31" w14:textId="3EA51F01" w:rsidR="00F4529F" w:rsidRPr="006329DB" w:rsidRDefault="00F4529F" w:rsidP="00472093">
      <w:pPr>
        <w:pStyle w:val="ARCATSubSub1"/>
        <w:widowControl w:val="0"/>
        <w:tabs>
          <w:tab w:val="clear" w:pos="2304"/>
        </w:tabs>
        <w:suppressAutoHyphens w:val="0"/>
        <w:spacing w:before="60"/>
        <w:ind w:left="2070" w:hanging="342"/>
      </w:pPr>
      <w:r w:rsidRPr="006329DB">
        <w:t xml:space="preserve">Support a minimum of </w:t>
      </w:r>
      <w:r w:rsidR="00FE0E6B">
        <w:t>1400</w:t>
      </w:r>
      <w:r w:rsidRPr="006329DB">
        <w:t xml:space="preserve"> Mapped Modbus points</w:t>
      </w:r>
      <w:r w:rsidR="00184009" w:rsidRPr="006329DB">
        <w:t>.</w:t>
      </w:r>
    </w:p>
    <w:p w14:paraId="416DD096" w14:textId="70954BFB" w:rsidR="00FE7162" w:rsidRPr="006329DB" w:rsidRDefault="00FE7162" w:rsidP="00472093">
      <w:pPr>
        <w:pStyle w:val="ARCATSubSub1"/>
        <w:widowControl w:val="0"/>
        <w:tabs>
          <w:tab w:val="clear" w:pos="2304"/>
        </w:tabs>
        <w:suppressAutoHyphens w:val="0"/>
        <w:spacing w:before="60"/>
        <w:ind w:left="2070" w:hanging="342"/>
      </w:pPr>
      <w:r w:rsidRPr="006329DB">
        <w:t xml:space="preserve">Modbus </w:t>
      </w:r>
      <w:r w:rsidR="002A2FA8" w:rsidRPr="006329DB">
        <w:t>over EIA-485 shall</w:t>
      </w:r>
      <w:r w:rsidRPr="006329DB">
        <w:t xml:space="preserve"> be software-configurable from 9.6 to 115.2 Kbps</w:t>
      </w:r>
    </w:p>
    <w:p w14:paraId="390B98C9" w14:textId="0C021F8B" w:rsidR="00F4529F" w:rsidRPr="006329DB" w:rsidRDefault="00F4529F" w:rsidP="00596735">
      <w:pPr>
        <w:pStyle w:val="ARCATParagraph"/>
        <w:widowControl w:val="0"/>
        <w:suppressAutoHyphens w:val="0"/>
        <w:spacing w:before="60"/>
      </w:pPr>
      <w:r w:rsidRPr="006329DB">
        <w:t>Power Supply</w:t>
      </w:r>
      <w:r w:rsidR="00184009" w:rsidRPr="006329DB">
        <w:t>:</w:t>
      </w:r>
    </w:p>
    <w:p w14:paraId="0CF11CC8" w14:textId="725899E2" w:rsidR="00F4529F" w:rsidRPr="006329DB" w:rsidRDefault="00F4529F" w:rsidP="00596735">
      <w:pPr>
        <w:pStyle w:val="ARCATSubPara"/>
        <w:widowControl w:val="0"/>
        <w:suppressAutoHyphens w:val="0"/>
        <w:spacing w:before="60"/>
      </w:pPr>
      <w:r w:rsidRPr="006329DB">
        <w:t>Input for power</w:t>
      </w:r>
      <w:r w:rsidR="00560AA7" w:rsidRPr="006329DB">
        <w:t>:  A</w:t>
      </w:r>
      <w:r w:rsidRPr="006329DB">
        <w:t>ccept between 1</w:t>
      </w:r>
      <w:r w:rsidR="00E00C8C">
        <w:t>9</w:t>
      </w:r>
      <w:r w:rsidR="00BD5A1F">
        <w:t>-</w:t>
      </w:r>
      <w:r w:rsidR="00E00C8C">
        <w:t>29</w:t>
      </w:r>
      <w:r w:rsidR="00854EF0" w:rsidRPr="006329DB">
        <w:t xml:space="preserve"> </w:t>
      </w:r>
      <w:r w:rsidRPr="006329DB">
        <w:t xml:space="preserve">VAC, </w:t>
      </w:r>
      <w:r w:rsidR="00E00C8C">
        <w:t>5</w:t>
      </w:r>
      <w:r w:rsidR="00BD5A1F">
        <w:t>0-</w:t>
      </w:r>
      <w:r w:rsidR="00E00C8C">
        <w:t>60</w:t>
      </w:r>
      <w:r w:rsidR="00854EF0" w:rsidRPr="006329DB">
        <w:t xml:space="preserve"> </w:t>
      </w:r>
      <w:r w:rsidRPr="006329DB">
        <w:t>Hz</w:t>
      </w:r>
      <w:r w:rsidR="00BD5A1F">
        <w:t xml:space="preserve"> @ 27VA</w:t>
      </w:r>
    </w:p>
    <w:p w14:paraId="267F198F" w14:textId="36ED8020" w:rsidR="00F4529F" w:rsidRPr="006329DB" w:rsidRDefault="00F4529F" w:rsidP="00596735">
      <w:pPr>
        <w:pStyle w:val="ARCATParagraph"/>
        <w:widowControl w:val="0"/>
        <w:suppressAutoHyphens w:val="0"/>
        <w:spacing w:before="60"/>
      </w:pPr>
      <w:r w:rsidRPr="006329DB">
        <w:t>Controller</w:t>
      </w:r>
      <w:r w:rsidR="00184009" w:rsidRPr="006329DB">
        <w:t xml:space="preserve">: </w:t>
      </w:r>
      <w:r w:rsidRPr="006329DB">
        <w:t xml:space="preserve"> </w:t>
      </w:r>
      <w:r w:rsidR="00184009" w:rsidRPr="006329DB">
        <w:t>S</w:t>
      </w:r>
      <w:r w:rsidRPr="006329DB">
        <w:t>hall be in compliance with the following</w:t>
      </w:r>
      <w:r w:rsidR="00D2170A">
        <w:t xml:space="preserve"> certifications and conformance</w:t>
      </w:r>
    </w:p>
    <w:p w14:paraId="0B6659B5" w14:textId="48A539D0" w:rsidR="00B3755C" w:rsidRDefault="00B3755C" w:rsidP="00B3755C">
      <w:pPr>
        <w:pStyle w:val="ARCATSubPara"/>
      </w:pPr>
      <w:r>
        <w:t>Listed with Underwriters Laboratory for Energy Management Equipment (PAZX) under the UL Standard for Safety 60730-1; listing includes both U.S. and Canadian (CSA/</w:t>
      </w:r>
      <w:proofErr w:type="spellStart"/>
      <w:r>
        <w:t>cUL</w:t>
      </w:r>
      <w:proofErr w:type="spellEnd"/>
      <w:r>
        <w:t>) certification</w:t>
      </w:r>
    </w:p>
    <w:p w14:paraId="4C12AF8E" w14:textId="6BC4948C" w:rsidR="00B3755C" w:rsidRDefault="00B3755C" w:rsidP="00B3755C">
      <w:pPr>
        <w:pStyle w:val="ARCATSubPara"/>
      </w:pPr>
      <w:r>
        <w:t>UL864 UUKL listing for fire test, heat and visible smoke release for discrete products installed in air-handling spaces</w:t>
      </w:r>
    </w:p>
    <w:p w14:paraId="03E5A90A" w14:textId="77777777" w:rsidR="00B3755C" w:rsidRDefault="00B3755C" w:rsidP="00B3755C">
      <w:pPr>
        <w:pStyle w:val="ARCATSubPara"/>
      </w:pPr>
      <w:r>
        <w:t>EMC – EMC Directive 2014/30/EU – Electromagnetic compatibility</w:t>
      </w:r>
    </w:p>
    <w:p w14:paraId="1C929EEE" w14:textId="77777777" w:rsidR="00B3755C" w:rsidRDefault="00B3755C" w:rsidP="00B3755C">
      <w:pPr>
        <w:pStyle w:val="ARCATSubPara"/>
      </w:pPr>
      <w:r>
        <w:t>RoHS – Restriction of the use of certain hazardous substances (RoHS 1 + RoHS 2) Amended by Directive (EU) 2015/863 (RoHS 3)</w:t>
      </w:r>
    </w:p>
    <w:p w14:paraId="3FE7D013" w14:textId="77777777" w:rsidR="00B3755C" w:rsidRDefault="00B3755C" w:rsidP="00B3755C">
      <w:pPr>
        <w:pStyle w:val="ARCATSubPara"/>
      </w:pPr>
      <w:r>
        <w:t>FCC – FCC Part 15, Subpart B. IC – ICES-003 Issue 6</w:t>
      </w:r>
    </w:p>
    <w:p w14:paraId="6BD8612A" w14:textId="19DF9B8A" w:rsidR="00F4529F" w:rsidRPr="006329DB" w:rsidRDefault="00B3755C" w:rsidP="00701AD1">
      <w:pPr>
        <w:pStyle w:val="ARCATSubPara"/>
      </w:pPr>
      <w:r>
        <w:t>BTL –</w:t>
      </w:r>
      <w:r w:rsidR="00701AD1">
        <w:t xml:space="preserve"> </w:t>
      </w:r>
      <w:r>
        <w:t xml:space="preserve">BTL </w:t>
      </w:r>
      <w:r w:rsidR="00701AD1">
        <w:t xml:space="preserve">certification </w:t>
      </w:r>
      <w:r w:rsidR="001406A8">
        <w:t>as a BACnet Building Controller</w:t>
      </w:r>
      <w:r>
        <w:t xml:space="preserve"> (B-BC)</w:t>
      </w:r>
      <w:r w:rsidRPr="006329DB">
        <w:t xml:space="preserve"> </w:t>
      </w:r>
      <w:r w:rsidR="001406A8">
        <w:t>Rev 18</w:t>
      </w:r>
    </w:p>
    <w:p w14:paraId="67148A08" w14:textId="7D929C5B" w:rsidR="00F4529F" w:rsidRPr="006329DB" w:rsidRDefault="00F4529F" w:rsidP="00596735">
      <w:pPr>
        <w:pStyle w:val="ARCATParagraph"/>
        <w:widowControl w:val="0"/>
        <w:suppressAutoHyphens w:val="0"/>
        <w:spacing w:before="60"/>
      </w:pPr>
      <w:r w:rsidRPr="006329DB">
        <w:t>Controller</w:t>
      </w:r>
      <w:r w:rsidR="00184009" w:rsidRPr="006329DB">
        <w:t xml:space="preserve">:  </w:t>
      </w:r>
      <w:r w:rsidR="00560AA7" w:rsidRPr="006329DB">
        <w:t>O</w:t>
      </w:r>
      <w:r w:rsidRPr="006329DB">
        <w:t>perate in the following environmental conditions</w:t>
      </w:r>
      <w:r w:rsidR="00184009" w:rsidRPr="006329DB">
        <w:t>.</w:t>
      </w:r>
    </w:p>
    <w:p w14:paraId="1A0045D3" w14:textId="3D44D4CC" w:rsidR="00F4529F" w:rsidRPr="006329DB" w:rsidRDefault="00123374" w:rsidP="00596735">
      <w:pPr>
        <w:pStyle w:val="ARCATSubPara"/>
        <w:widowControl w:val="0"/>
        <w:suppressAutoHyphens w:val="0"/>
        <w:spacing w:before="60"/>
      </w:pPr>
      <w:r>
        <w:t>Temperature:</w:t>
      </w:r>
      <w:r w:rsidR="00560AA7" w:rsidRPr="006329DB">
        <w:t xml:space="preserve">  </w:t>
      </w:r>
      <w:r w:rsidR="00F4529F" w:rsidRPr="006329DB">
        <w:t xml:space="preserve">32 to 122 </w:t>
      </w:r>
      <w:r w:rsidR="00184009" w:rsidRPr="006329DB">
        <w:t xml:space="preserve">degrees </w:t>
      </w:r>
      <w:r w:rsidR="00F4529F" w:rsidRPr="006329DB">
        <w:t xml:space="preserve">F (0 to 50 </w:t>
      </w:r>
      <w:r w:rsidR="00184009" w:rsidRPr="006329DB">
        <w:t xml:space="preserve">degrees </w:t>
      </w:r>
      <w:r w:rsidR="00F4529F" w:rsidRPr="006329DB">
        <w:t>C).</w:t>
      </w:r>
    </w:p>
    <w:p w14:paraId="17837F3B" w14:textId="07C0D020" w:rsidR="00F4529F" w:rsidRPr="006329DB" w:rsidRDefault="00560AA7" w:rsidP="00596735">
      <w:pPr>
        <w:pStyle w:val="ARCATSubPara"/>
        <w:widowControl w:val="0"/>
        <w:suppressAutoHyphens w:val="0"/>
        <w:spacing w:before="60"/>
      </w:pPr>
      <w:r w:rsidRPr="006329DB">
        <w:t xml:space="preserve">Relative Humidity:  </w:t>
      </w:r>
      <w:r w:rsidR="00686171">
        <w:t>5</w:t>
      </w:r>
      <w:r w:rsidR="00F4529F" w:rsidRPr="006329DB">
        <w:t xml:space="preserve"> to 95</w:t>
      </w:r>
      <w:r w:rsidR="00184009" w:rsidRPr="006329DB">
        <w:t xml:space="preserve"> percent</w:t>
      </w:r>
      <w:r w:rsidRPr="006329DB">
        <w:t>,</w:t>
      </w:r>
      <w:r w:rsidR="00F4529F" w:rsidRPr="006329DB">
        <w:t xml:space="preserve"> non-condensing.</w:t>
      </w:r>
    </w:p>
    <w:p w14:paraId="13B7B540" w14:textId="3F009218" w:rsidR="00F4529F" w:rsidRPr="00B7098B" w:rsidRDefault="006F20A5" w:rsidP="00CF1DB0">
      <w:pPr>
        <w:pStyle w:val="ARCATArticle"/>
        <w:widowControl w:val="0"/>
        <w:suppressAutoHyphens w:val="0"/>
        <w:spacing w:before="240"/>
        <w:rPr>
          <w:b/>
        </w:rPr>
      </w:pPr>
      <w:r w:rsidRPr="00B7098B">
        <w:rPr>
          <w:b/>
        </w:rPr>
        <w:t xml:space="preserve">SMOKE CONTROL </w:t>
      </w:r>
      <w:r w:rsidR="00F4529F" w:rsidRPr="00B7098B">
        <w:rPr>
          <w:b/>
        </w:rPr>
        <w:t>APPLICATION CONTROLLERS</w:t>
      </w:r>
      <w:r w:rsidR="003111EA" w:rsidRPr="00B7098B">
        <w:rPr>
          <w:b/>
        </w:rPr>
        <w:t xml:space="preserve"> (VLC-E</w:t>
      </w:r>
      <w:r w:rsidRPr="00B7098B">
        <w:rPr>
          <w:b/>
        </w:rPr>
        <w:t>-S</w:t>
      </w:r>
      <w:r w:rsidR="009203AC" w:rsidRPr="00B7098B">
        <w:rPr>
          <w:b/>
        </w:rPr>
        <w:t xml:space="preserve"> and VAV-E</w:t>
      </w:r>
      <w:r w:rsidRPr="00B7098B">
        <w:rPr>
          <w:b/>
        </w:rPr>
        <w:t>-S</w:t>
      </w:r>
      <w:r w:rsidR="009203AC" w:rsidRPr="00B7098B">
        <w:rPr>
          <w:b/>
        </w:rPr>
        <w:t>)</w:t>
      </w:r>
    </w:p>
    <w:p w14:paraId="09B10609" w14:textId="445E4359" w:rsidR="00F4529F" w:rsidRPr="006329DB" w:rsidRDefault="00F4529F" w:rsidP="00596735">
      <w:pPr>
        <w:pStyle w:val="ARCATParagraph"/>
        <w:widowControl w:val="0"/>
        <w:suppressAutoHyphens w:val="0"/>
        <w:spacing w:before="60"/>
      </w:pPr>
      <w:r w:rsidRPr="006329DB">
        <w:t>General Requirements</w:t>
      </w:r>
      <w:r w:rsidR="004A53E8" w:rsidRPr="006329DB">
        <w:t>:</w:t>
      </w:r>
    </w:p>
    <w:p w14:paraId="67413A12" w14:textId="57DAEA5F" w:rsidR="00F4529F" w:rsidRPr="006329DB" w:rsidRDefault="001E60CE" w:rsidP="00596735">
      <w:pPr>
        <w:pStyle w:val="ARCATSubPara"/>
        <w:widowControl w:val="0"/>
        <w:suppressAutoHyphens w:val="0"/>
        <w:spacing w:before="60"/>
      </w:pPr>
      <w:r w:rsidRPr="006329DB">
        <w:t>O</w:t>
      </w:r>
      <w:r w:rsidR="00F4529F" w:rsidRPr="006329DB">
        <w:t>ne native BACnet application controller (B-ASC) for each piece of unitary mechanical equipment that adequately covers</w:t>
      </w:r>
      <w:r w:rsidR="00FA123C" w:rsidRPr="006329DB">
        <w:t xml:space="preserve"> </w:t>
      </w:r>
      <w:r w:rsidR="00F4529F" w:rsidRPr="006329DB">
        <w:t>objects listed in object list for unit</w:t>
      </w:r>
      <w:r w:rsidR="00577395" w:rsidRPr="006329DB">
        <w:t xml:space="preserve">. </w:t>
      </w:r>
    </w:p>
    <w:p w14:paraId="4C5DA439" w14:textId="7C282DD3" w:rsidR="00F4529F" w:rsidRPr="006329DB" w:rsidRDefault="001E60CE" w:rsidP="00596735">
      <w:pPr>
        <w:pStyle w:val="ARCATSubPara"/>
        <w:widowControl w:val="0"/>
        <w:suppressAutoHyphens w:val="0"/>
        <w:spacing w:before="60"/>
      </w:pPr>
      <w:r w:rsidRPr="006329DB">
        <w:t>I</w:t>
      </w:r>
      <w:r w:rsidR="00F4529F" w:rsidRPr="006329DB">
        <w:t>nterface to building controller through MS/TP LAN using BACnet protocol</w:t>
      </w:r>
      <w:r w:rsidR="00577395" w:rsidRPr="006329DB">
        <w:t xml:space="preserve">. </w:t>
      </w:r>
      <w:r w:rsidR="00F4529F" w:rsidRPr="006329DB">
        <w:t xml:space="preserve">No gateways </w:t>
      </w:r>
      <w:r w:rsidRPr="006329DB">
        <w:t xml:space="preserve">to </w:t>
      </w:r>
      <w:r w:rsidR="00F4529F" w:rsidRPr="006329DB">
        <w:t>be used</w:t>
      </w:r>
      <w:r w:rsidR="00577395" w:rsidRPr="006329DB">
        <w:t xml:space="preserve">. </w:t>
      </w:r>
      <w:r w:rsidR="00F4529F" w:rsidRPr="006329DB">
        <w:t xml:space="preserve">Controllers </w:t>
      </w:r>
      <w:r w:rsidRPr="006329DB">
        <w:t xml:space="preserve">to </w:t>
      </w:r>
      <w:r w:rsidR="00F4529F" w:rsidRPr="006329DB">
        <w:t>include input, output and self-contained logic program as needed for complete control of unit.</w:t>
      </w:r>
    </w:p>
    <w:p w14:paraId="3F71F6D3" w14:textId="313EFCB4" w:rsidR="00F4529F" w:rsidRPr="006329DB" w:rsidRDefault="001E60CE" w:rsidP="00596735">
      <w:pPr>
        <w:pStyle w:val="ARCATSubPara"/>
        <w:widowControl w:val="0"/>
        <w:suppressAutoHyphens w:val="0"/>
        <w:spacing w:before="60"/>
      </w:pPr>
      <w:r w:rsidRPr="006329DB">
        <w:t>M</w:t>
      </w:r>
      <w:r w:rsidR="00F4529F" w:rsidRPr="006329DB">
        <w:t>icroprocessor-based, multi-tasking, real-time digital control processor</w:t>
      </w:r>
      <w:r w:rsidR="00577395" w:rsidRPr="006329DB">
        <w:t xml:space="preserve">. </w:t>
      </w:r>
      <w:r w:rsidR="00F4529F" w:rsidRPr="006329DB">
        <w:t>Each controller shall operate as a stand-alone controller capable of performing its specified control responsibilities independently of other controllers in the network</w:t>
      </w:r>
      <w:r w:rsidR="00577395" w:rsidRPr="006329DB">
        <w:t xml:space="preserve">. </w:t>
      </w:r>
    </w:p>
    <w:p w14:paraId="1216C782" w14:textId="0F4298E9" w:rsidR="00F4529F" w:rsidRPr="006329DB" w:rsidRDefault="001E60CE" w:rsidP="00596735">
      <w:pPr>
        <w:pStyle w:val="ARCATSubPara"/>
        <w:widowControl w:val="0"/>
        <w:suppressAutoHyphens w:val="0"/>
        <w:spacing w:before="60"/>
      </w:pPr>
      <w:r w:rsidRPr="006329DB">
        <w:t>S</w:t>
      </w:r>
      <w:r w:rsidR="00F4529F" w:rsidRPr="006329DB">
        <w:t>ufficient memory to support</w:t>
      </w:r>
      <w:r w:rsidR="00FA123C" w:rsidRPr="006329DB">
        <w:t xml:space="preserve"> </w:t>
      </w:r>
      <w:r w:rsidR="00F4529F" w:rsidRPr="006329DB">
        <w:t>system setpoints, proportional bands, control algorithms, and</w:t>
      </w:r>
      <w:r w:rsidR="00FA123C" w:rsidRPr="006329DB">
        <w:t xml:space="preserve"> </w:t>
      </w:r>
      <w:r w:rsidR="00F4529F" w:rsidRPr="006329DB">
        <w:t>other programmable parameters shall be stored such that a power failure of any duration does not necessitate any reprogramming</w:t>
      </w:r>
      <w:r w:rsidR="00577395" w:rsidRPr="006329DB">
        <w:t xml:space="preserve">. </w:t>
      </w:r>
      <w:r w:rsidR="00F4529F" w:rsidRPr="006329DB">
        <w:t>Each application controller shall return to normal operation upon restoration of power.</w:t>
      </w:r>
    </w:p>
    <w:p w14:paraId="0EF08B50" w14:textId="08F0EE07" w:rsidR="00F4529F" w:rsidRPr="006329DB" w:rsidRDefault="001E60CE" w:rsidP="00596735">
      <w:pPr>
        <w:pStyle w:val="ARCATSubPara"/>
        <w:widowControl w:val="0"/>
        <w:suppressAutoHyphens w:val="0"/>
        <w:spacing w:before="60"/>
      </w:pPr>
      <w:r w:rsidRPr="006329DB">
        <w:t>S</w:t>
      </w:r>
      <w:r w:rsidR="00F4529F" w:rsidRPr="006329DB">
        <w:t>etpoint and input/output point data shall be accessible through any operator workstation, web browser and building controllers.</w:t>
      </w:r>
    </w:p>
    <w:p w14:paraId="3D1D41AC" w14:textId="6EE08155" w:rsidR="00F4529F" w:rsidRPr="006329DB" w:rsidRDefault="001E60CE" w:rsidP="00596735">
      <w:pPr>
        <w:pStyle w:val="ARCATSubPara"/>
        <w:widowControl w:val="0"/>
        <w:suppressAutoHyphens w:val="0"/>
        <w:spacing w:before="60"/>
      </w:pPr>
      <w:r w:rsidRPr="006329DB">
        <w:t>A</w:t>
      </w:r>
      <w:r w:rsidR="00F4529F" w:rsidRPr="006329DB">
        <w:t>bility to download and upload configuration data via the operator workstation.</w:t>
      </w:r>
    </w:p>
    <w:p w14:paraId="266D3382" w14:textId="36DF3DE0" w:rsidR="00F4529F" w:rsidRPr="006329DB" w:rsidRDefault="00F4529F" w:rsidP="00596735">
      <w:pPr>
        <w:pStyle w:val="ARCATSubPara"/>
        <w:widowControl w:val="0"/>
        <w:suppressAutoHyphens w:val="0"/>
        <w:spacing w:before="60"/>
      </w:pPr>
      <w:r w:rsidRPr="006329DB">
        <w:t>One copy of any programming tool required to configure or program the controllers shall be provided to the Owner along with</w:t>
      </w:r>
      <w:r w:rsidR="00FA123C" w:rsidRPr="006329DB">
        <w:t xml:space="preserve"> </w:t>
      </w:r>
      <w:r w:rsidRPr="006329DB">
        <w:t>appropriate documentation.</w:t>
      </w:r>
    </w:p>
    <w:p w14:paraId="078F1DAD" w14:textId="5A9212E2" w:rsidR="00E44B35" w:rsidRPr="006329DB" w:rsidRDefault="001E60CE" w:rsidP="00596735">
      <w:pPr>
        <w:pStyle w:val="ARCATSubPara"/>
        <w:widowControl w:val="0"/>
        <w:suppressAutoHyphens w:val="0"/>
        <w:spacing w:before="60"/>
      </w:pPr>
      <w:r w:rsidRPr="006329DB">
        <w:t>I</w:t>
      </w:r>
      <w:r w:rsidR="00F4529F" w:rsidRPr="006329DB">
        <w:t xml:space="preserve">nclude </w:t>
      </w:r>
      <w:r w:rsidR="00142D49" w:rsidRPr="006329DB">
        <w:t xml:space="preserve">16-bit </w:t>
      </w:r>
      <w:r w:rsidR="00F4529F" w:rsidRPr="006329DB">
        <w:t xml:space="preserve">universal inputs </w:t>
      </w:r>
      <w:r w:rsidR="0041137A" w:rsidRPr="006329DB">
        <w:t>auto-selectable</w:t>
      </w:r>
      <w:r w:rsidR="00F4529F" w:rsidRPr="006329DB">
        <w:t xml:space="preserve"> </w:t>
      </w:r>
      <w:r w:rsidR="008E431B" w:rsidRPr="006329DB">
        <w:t xml:space="preserve">between </w:t>
      </w:r>
      <w:r w:rsidR="00F4529F" w:rsidRPr="006329DB">
        <w:t>3K</w:t>
      </w:r>
      <w:r w:rsidR="008E431B" w:rsidRPr="006329DB">
        <w:t xml:space="preserve"> and </w:t>
      </w:r>
      <w:r w:rsidR="00F4529F" w:rsidRPr="006329DB">
        <w:t>10K thermistors</w:t>
      </w:r>
      <w:r w:rsidR="008E431B" w:rsidRPr="006329DB">
        <w:t>,</w:t>
      </w:r>
      <w:r w:rsidR="00F4529F" w:rsidRPr="006329DB">
        <w:t xml:space="preserve"> 0</w:t>
      </w:r>
      <w:r w:rsidR="003F6A29" w:rsidRPr="006329DB">
        <w:t>-</w:t>
      </w:r>
      <w:r w:rsidR="00F4529F" w:rsidRPr="006329DB">
        <w:t>5</w:t>
      </w:r>
      <w:r w:rsidRPr="006329DB">
        <w:t xml:space="preserve"> </w:t>
      </w:r>
      <w:r w:rsidR="00F4529F" w:rsidRPr="006329DB">
        <w:t>VDC</w:t>
      </w:r>
      <w:r w:rsidR="008E431B" w:rsidRPr="006329DB">
        <w:t xml:space="preserve"> </w:t>
      </w:r>
      <w:r w:rsidR="0077451F" w:rsidRPr="006329DB">
        <w:t xml:space="preserve">0-10 VDC, </w:t>
      </w:r>
      <w:r w:rsidR="003F6A29" w:rsidRPr="006329DB">
        <w:t>0</w:t>
      </w:r>
      <w:r w:rsidR="0077451F" w:rsidRPr="006329DB">
        <w:t>-</w:t>
      </w:r>
      <w:r w:rsidR="00F4529F" w:rsidRPr="006329DB">
        <w:t>20</w:t>
      </w:r>
      <w:r w:rsidRPr="006329DB">
        <w:t xml:space="preserve"> </w:t>
      </w:r>
      <w:r w:rsidR="00F4529F" w:rsidRPr="006329DB">
        <w:t>mA, dry contact</w:t>
      </w:r>
      <w:r w:rsidR="00DB445A" w:rsidRPr="006329DB">
        <w:t>,</w:t>
      </w:r>
      <w:r w:rsidR="00F4529F" w:rsidRPr="006329DB">
        <w:t xml:space="preserve"> and pulse inputs</w:t>
      </w:r>
      <w:r w:rsidR="00DB445A" w:rsidRPr="006329DB">
        <w:t>. A minimum of 3</w:t>
      </w:r>
      <w:r w:rsidR="00304D10" w:rsidRPr="006329DB">
        <w:t xml:space="preserve"> pulse inputs shall be provided</w:t>
      </w:r>
      <w:r w:rsidR="00577395" w:rsidRPr="006329DB">
        <w:t xml:space="preserve">. </w:t>
      </w:r>
      <w:r w:rsidR="00F4529F" w:rsidRPr="006329DB">
        <w:t xml:space="preserve">Any input on controller may be either analog or </w:t>
      </w:r>
      <w:r w:rsidR="00366C9C" w:rsidRPr="006329DB">
        <w:t>binary (</w:t>
      </w:r>
      <w:r w:rsidR="00F4529F" w:rsidRPr="006329DB">
        <w:t>digital</w:t>
      </w:r>
      <w:r w:rsidR="00366C9C" w:rsidRPr="006329DB">
        <w:t>)</w:t>
      </w:r>
      <w:r w:rsidR="00577395" w:rsidRPr="006329DB">
        <w:t xml:space="preserve">. </w:t>
      </w:r>
      <w:r w:rsidR="00F4529F" w:rsidRPr="006329DB">
        <w:t>Controller shall also include support and modifiable programming for interface to intelligent room sensor</w:t>
      </w:r>
      <w:r w:rsidR="00577395" w:rsidRPr="006329DB">
        <w:t xml:space="preserve">. </w:t>
      </w:r>
      <w:r w:rsidR="00E721E0" w:rsidRPr="006329DB">
        <w:t xml:space="preserve">Pulse input shall </w:t>
      </w:r>
      <w:r w:rsidR="00A554DB" w:rsidRPr="006329DB">
        <w:t>measure a</w:t>
      </w:r>
      <w:r w:rsidR="00E721E0" w:rsidRPr="006329DB">
        <w:t xml:space="preserve"> maximum frequenc</w:t>
      </w:r>
      <w:r w:rsidR="00A554DB" w:rsidRPr="006329DB">
        <w:t xml:space="preserve">y of 100 </w:t>
      </w:r>
      <w:r w:rsidR="002E385A" w:rsidRPr="006329DB">
        <w:t>Hz, with a minimum duty cycle</w:t>
      </w:r>
      <w:r w:rsidR="00A7467D" w:rsidRPr="006329DB">
        <w:t xml:space="preserve"> timing of 5 mS on and 5mS off</w:t>
      </w:r>
      <w:r w:rsidR="00855FD6" w:rsidRPr="006329DB">
        <w:t>.</w:t>
      </w:r>
      <w:r w:rsidR="00AE3919" w:rsidRPr="006329DB">
        <w:t xml:space="preserve"> Signal selection for </w:t>
      </w:r>
      <w:r w:rsidR="00AE3919" w:rsidRPr="006329DB">
        <w:lastRenderedPageBreak/>
        <w:t>u</w:t>
      </w:r>
      <w:r w:rsidR="0015786B" w:rsidRPr="006329DB">
        <w:t>niversal input</w:t>
      </w:r>
      <w:r w:rsidR="00AE3919" w:rsidRPr="006329DB">
        <w:t>s shall not require o</w:t>
      </w:r>
      <w:r w:rsidR="0054060A" w:rsidRPr="006329DB">
        <w:t>n-board jumpers or DIP</w:t>
      </w:r>
      <w:r w:rsidR="00AE3919" w:rsidRPr="006329DB">
        <w:t>.</w:t>
      </w:r>
      <w:r w:rsidR="0054060A" w:rsidRPr="006329DB">
        <w:t xml:space="preserve"> </w:t>
      </w:r>
    </w:p>
    <w:p w14:paraId="31533F03" w14:textId="0BF5B113" w:rsidR="0005323B" w:rsidRPr="006329DB" w:rsidRDefault="00E44B35" w:rsidP="00596735">
      <w:pPr>
        <w:pStyle w:val="ARCATSubPara"/>
        <w:widowControl w:val="0"/>
        <w:suppressAutoHyphens w:val="0"/>
        <w:spacing w:before="60"/>
      </w:pPr>
      <w:r w:rsidRPr="006329DB">
        <w:t>I</w:t>
      </w:r>
      <w:r w:rsidR="00F4529F" w:rsidRPr="006329DB">
        <w:t>nclude</w:t>
      </w:r>
      <w:r w:rsidRPr="006329DB">
        <w:t xml:space="preserve"> </w:t>
      </w:r>
      <w:r w:rsidR="00F4529F" w:rsidRPr="006329DB">
        <w:t>binary outputs</w:t>
      </w:r>
      <w:r w:rsidR="00642C59" w:rsidRPr="006329DB">
        <w:t xml:space="preserve"> and/or</w:t>
      </w:r>
      <w:r w:rsidR="00F4529F" w:rsidRPr="006329DB">
        <w:t xml:space="preserve"> analog outputs as needed</w:t>
      </w:r>
      <w:r w:rsidR="00642C59" w:rsidRPr="006329DB">
        <w:t xml:space="preserve"> for the application</w:t>
      </w:r>
      <w:r w:rsidR="0005323B" w:rsidRPr="006329DB">
        <w:t>.</w:t>
      </w:r>
      <w:r w:rsidR="00DC366C" w:rsidRPr="006329DB">
        <w:t xml:space="preserve"> Binary outputs shall be </w:t>
      </w:r>
      <w:r w:rsidR="00FF5938" w:rsidRPr="006329DB">
        <w:t>integral to the controller</w:t>
      </w:r>
      <w:r w:rsidR="00DF695C" w:rsidRPr="006329DB">
        <w:t xml:space="preserve"> and rated 24 VAC @ 50/60 Hz, 500 mA</w:t>
      </w:r>
      <w:r w:rsidR="00F95F48" w:rsidRPr="006329DB">
        <w:t xml:space="preserve"> continuous and 800 mA (AC rms) for 60 milliseconds. Ana</w:t>
      </w:r>
      <w:r w:rsidR="00855FD6" w:rsidRPr="006329DB">
        <w:t>l</w:t>
      </w:r>
      <w:r w:rsidR="00F95F48" w:rsidRPr="006329DB">
        <w:t>og outputs</w:t>
      </w:r>
      <w:r w:rsidR="00A414C4" w:rsidRPr="006329DB">
        <w:t xml:space="preserve"> shall be 16-bit universal outputs</w:t>
      </w:r>
      <w:r w:rsidR="00B910EC" w:rsidRPr="006329DB">
        <w:t xml:space="preserve"> auto-selectable </w:t>
      </w:r>
      <w:r w:rsidR="00731461" w:rsidRPr="006329DB">
        <w:t>0-10 VDC @ 10mA maximum (1</w:t>
      </w:r>
      <w:r w:rsidR="001B76C1" w:rsidRPr="006329DB">
        <w:t xml:space="preserve">k ohm minimum) or </w:t>
      </w:r>
      <w:r w:rsidR="00A414C4" w:rsidRPr="006329DB">
        <w:t xml:space="preserve"> </w:t>
      </w:r>
      <w:r w:rsidR="00A0595A" w:rsidRPr="006329DB">
        <w:t>0-20mA @ 550 ohms maximum</w:t>
      </w:r>
      <w:r w:rsidR="00F444F6" w:rsidRPr="006329DB">
        <w:t xml:space="preserve">. </w:t>
      </w:r>
    </w:p>
    <w:p w14:paraId="2D943BA9" w14:textId="24FFF7E9" w:rsidR="00F4529F" w:rsidRPr="006329DB" w:rsidRDefault="001E60CE" w:rsidP="00596735">
      <w:pPr>
        <w:pStyle w:val="ARCATSubPara"/>
        <w:widowControl w:val="0"/>
        <w:suppressAutoHyphens w:val="0"/>
        <w:spacing w:before="60"/>
      </w:pPr>
      <w:r w:rsidRPr="006329DB">
        <w:t>A</w:t>
      </w:r>
      <w:r w:rsidR="00F4529F" w:rsidRPr="006329DB">
        <w:t xml:space="preserve">mbient </w:t>
      </w:r>
      <w:r w:rsidRPr="006329DB">
        <w:t>S</w:t>
      </w:r>
      <w:r w:rsidR="00F4529F" w:rsidRPr="006329DB">
        <w:t xml:space="preserve">pace </w:t>
      </w:r>
      <w:r w:rsidRPr="006329DB">
        <w:t>R</w:t>
      </w:r>
      <w:r w:rsidR="00F4529F" w:rsidRPr="006329DB">
        <w:t>at</w:t>
      </w:r>
      <w:r w:rsidRPr="006329DB">
        <w:t xml:space="preserve">ing :  </w:t>
      </w:r>
      <w:r w:rsidR="00F4529F" w:rsidRPr="006329DB">
        <w:t>0</w:t>
      </w:r>
      <w:r w:rsidR="00184009" w:rsidRPr="006329DB">
        <w:t xml:space="preserve"> </w:t>
      </w:r>
      <w:r w:rsidR="00F4529F" w:rsidRPr="006329DB">
        <w:t>to 158</w:t>
      </w:r>
      <w:r w:rsidR="00184009" w:rsidRPr="006329DB">
        <w:t xml:space="preserve"> degrees </w:t>
      </w:r>
      <w:r w:rsidR="00F4529F" w:rsidRPr="006329DB">
        <w:t>F and 5 to 95</w:t>
      </w:r>
      <w:r w:rsidR="00184009" w:rsidRPr="006329DB">
        <w:t xml:space="preserve"> percent</w:t>
      </w:r>
      <w:r w:rsidR="00F4529F" w:rsidRPr="006329DB">
        <w:t xml:space="preserve"> RH.</w:t>
      </w:r>
    </w:p>
    <w:p w14:paraId="2AC18F1F" w14:textId="7A04B75B" w:rsidR="00F4529F" w:rsidRPr="006329DB" w:rsidRDefault="001E60CE" w:rsidP="00596735">
      <w:pPr>
        <w:pStyle w:val="ARCATSubPara"/>
        <w:widowControl w:val="0"/>
        <w:suppressAutoHyphens w:val="0"/>
        <w:spacing w:before="60"/>
      </w:pPr>
      <w:r w:rsidRPr="006329DB">
        <w:t>I</w:t>
      </w:r>
      <w:r w:rsidR="00F4529F" w:rsidRPr="006329DB">
        <w:t>nclude support for intelligent room sensor</w:t>
      </w:r>
      <w:r w:rsidRPr="006329DB">
        <w:t>.</w:t>
      </w:r>
      <w:r w:rsidR="00F4529F" w:rsidRPr="006329DB">
        <w:t xml:space="preserve"> Display on room sensor </w:t>
      </w:r>
      <w:r w:rsidRPr="006329DB">
        <w:t xml:space="preserve">to </w:t>
      </w:r>
      <w:r w:rsidR="00F4529F" w:rsidRPr="006329DB">
        <w:t>be programmable at controller and include an operating and field service mode</w:t>
      </w:r>
      <w:r w:rsidR="00577395" w:rsidRPr="006329DB">
        <w:t xml:space="preserve">. </w:t>
      </w:r>
      <w:r w:rsidR="0005323B" w:rsidRPr="006329DB">
        <w:t>B</w:t>
      </w:r>
      <w:r w:rsidR="00F4529F" w:rsidRPr="006329DB">
        <w:t xml:space="preserve">utton functions and display data </w:t>
      </w:r>
      <w:r w:rsidRPr="006329DB">
        <w:t xml:space="preserve">to </w:t>
      </w:r>
      <w:r w:rsidR="00F4529F" w:rsidRPr="006329DB">
        <w:t>be programmable to show specific controller data in each mode based on which button is pressed on the sensor</w:t>
      </w:r>
      <w:r w:rsidR="00577395" w:rsidRPr="006329DB">
        <w:t xml:space="preserve">. </w:t>
      </w:r>
      <w:r w:rsidR="00F4529F" w:rsidRPr="006329DB">
        <w:t>See sequence of operation for specific display requirements at intelligent room sensor.</w:t>
      </w:r>
    </w:p>
    <w:p w14:paraId="5E9C7219" w14:textId="06192C8D" w:rsidR="00F4529F" w:rsidRPr="006329DB" w:rsidRDefault="00F4529F" w:rsidP="00596735">
      <w:pPr>
        <w:pStyle w:val="ARCATParagraph"/>
        <w:widowControl w:val="0"/>
        <w:suppressAutoHyphens w:val="0"/>
        <w:spacing w:before="60"/>
      </w:pPr>
      <w:r w:rsidRPr="006329DB">
        <w:t>BACnet Conformance</w:t>
      </w:r>
      <w:r w:rsidR="004A53E8" w:rsidRPr="006329DB">
        <w:t>:</w:t>
      </w:r>
    </w:p>
    <w:p w14:paraId="32D2211E" w14:textId="6799C166" w:rsidR="00F4529F" w:rsidRPr="006329DB" w:rsidRDefault="001E60CE" w:rsidP="00596735">
      <w:pPr>
        <w:pStyle w:val="ARCATSubPara"/>
        <w:widowControl w:val="0"/>
        <w:suppressAutoHyphens w:val="0"/>
        <w:spacing w:before="60"/>
      </w:pPr>
      <w:r w:rsidRPr="006329DB">
        <w:t>A</w:t>
      </w:r>
      <w:r w:rsidR="00F4529F" w:rsidRPr="006329DB">
        <w:t>s a minimum, support MS/TP BACnet LAN types</w:t>
      </w:r>
      <w:r w:rsidR="00577395" w:rsidRPr="006329DB">
        <w:t xml:space="preserve">. </w:t>
      </w:r>
      <w:r w:rsidR="00F4529F" w:rsidRPr="006329DB">
        <w:t>They shall communicate directly using this BACnet LAN at 9.6, 19.2, 38.4</w:t>
      </w:r>
      <w:r w:rsidR="00615FA9" w:rsidRPr="006329DB">
        <w:t xml:space="preserve">, </w:t>
      </w:r>
      <w:r w:rsidR="00F4529F" w:rsidRPr="006329DB">
        <w:t>76.8</w:t>
      </w:r>
      <w:r w:rsidR="00615FA9" w:rsidRPr="006329DB">
        <w:t>, and 115.2Kbps</w:t>
      </w:r>
      <w:r w:rsidR="00F4529F" w:rsidRPr="006329DB">
        <w:t>, as a native BACnet device</w:t>
      </w:r>
      <w:r w:rsidR="00577395" w:rsidRPr="006329DB">
        <w:t xml:space="preserve">. </w:t>
      </w:r>
      <w:r w:rsidR="00F4529F" w:rsidRPr="006329DB">
        <w:t>Application controllers shall be approved by the BTL as meeting the BACnet Application Specific Controller requirements and support</w:t>
      </w:r>
      <w:r w:rsidR="00FA123C" w:rsidRPr="006329DB">
        <w:t xml:space="preserve"> </w:t>
      </w:r>
      <w:r w:rsidR="00F4529F" w:rsidRPr="006329DB">
        <w:t>BACnet services necessary to provide the following BACnet BIBBs:</w:t>
      </w:r>
    </w:p>
    <w:p w14:paraId="424D554A" w14:textId="2E5FFDC1" w:rsidR="00F4529F" w:rsidRPr="006329DB" w:rsidRDefault="00F4529F" w:rsidP="00596735">
      <w:pPr>
        <w:pStyle w:val="ARCATSubSub1"/>
        <w:widowControl w:val="0"/>
        <w:suppressAutoHyphens w:val="0"/>
        <w:spacing w:before="60"/>
      </w:pPr>
      <w:r w:rsidRPr="006329DB">
        <w:t>Data Sharing - DS-RP-B, DS-RPM-B, DS-WP-B, DS-WPM-B</w:t>
      </w:r>
      <w:r w:rsidR="004A53E8" w:rsidRPr="006329DB">
        <w:t>.</w:t>
      </w:r>
    </w:p>
    <w:p w14:paraId="2BCDC61C" w14:textId="0ECECB75" w:rsidR="00F4529F" w:rsidRPr="006329DB" w:rsidRDefault="00F4529F" w:rsidP="00596735">
      <w:pPr>
        <w:pStyle w:val="ARCATSubSub1"/>
        <w:widowControl w:val="0"/>
        <w:suppressAutoHyphens w:val="0"/>
        <w:spacing w:before="60"/>
      </w:pPr>
      <w:r w:rsidRPr="006329DB">
        <w:t>Device and Network Management - DM-DDB-B, DM-DOB-B, DM-DCC-B, DM-TS-B, DM-RD-B</w:t>
      </w:r>
      <w:r w:rsidR="004A53E8" w:rsidRPr="006329DB">
        <w:t>.</w:t>
      </w:r>
    </w:p>
    <w:p w14:paraId="1035EBED" w14:textId="232E2AF4" w:rsidR="00F4529F" w:rsidRPr="006329DB" w:rsidRDefault="0005323B" w:rsidP="00596735">
      <w:pPr>
        <w:pStyle w:val="ARCATSubPara"/>
        <w:widowControl w:val="0"/>
        <w:suppressAutoHyphens w:val="0"/>
        <w:spacing w:before="60"/>
      </w:pPr>
      <w:r w:rsidRPr="006329DB">
        <w:t>R</w:t>
      </w:r>
      <w:r w:rsidR="00F4529F" w:rsidRPr="006329DB">
        <w:t>efer to ANSI/ASHRAE Standard 135, for a complete list of the services that must be directly supported to provide each of the functional groups listed above</w:t>
      </w:r>
      <w:r w:rsidR="00577395" w:rsidRPr="006329DB">
        <w:t xml:space="preserve">. </w:t>
      </w:r>
      <w:r w:rsidRPr="006329DB">
        <w:t>P</w:t>
      </w:r>
      <w:r w:rsidR="00F4529F" w:rsidRPr="006329DB">
        <w:t>roprietary services, if used in the system, shall be thoroughly documented and provided as part of the submittal data</w:t>
      </w:r>
      <w:r w:rsidR="00577395" w:rsidRPr="006329DB">
        <w:t xml:space="preserve">. </w:t>
      </w:r>
    </w:p>
    <w:p w14:paraId="7FA8AF12" w14:textId="2A9909BE" w:rsidR="00F4529F" w:rsidRPr="006329DB" w:rsidRDefault="00F4529F" w:rsidP="00596735">
      <w:pPr>
        <w:pStyle w:val="ARCATSubPara"/>
        <w:widowControl w:val="0"/>
        <w:suppressAutoHyphens w:val="0"/>
        <w:spacing w:before="60"/>
      </w:pPr>
      <w:r w:rsidRPr="006329DB">
        <w:t>Standard BACnet object types supported shall include, as a minimum, Analog Input, Analog Output, Analog Value, Binary Input, Binary Output, Binary Value, Device, File, and Program Object Types</w:t>
      </w:r>
      <w:r w:rsidR="00577395" w:rsidRPr="006329DB">
        <w:t xml:space="preserve">. </w:t>
      </w:r>
      <w:r w:rsidR="0005323B" w:rsidRPr="006329DB">
        <w:t>P</w:t>
      </w:r>
      <w:r w:rsidRPr="006329DB">
        <w:t>roprietary object types, if used in the system, shall be thoroughly documented and provided as part of the submittal data</w:t>
      </w:r>
      <w:r w:rsidR="00577395" w:rsidRPr="006329DB">
        <w:t xml:space="preserve">. </w:t>
      </w:r>
      <w:r w:rsidR="0005323B" w:rsidRPr="006329DB">
        <w:t>N</w:t>
      </w:r>
      <w:r w:rsidRPr="006329DB">
        <w:t>ecessary tools shall be supplied for working with proprietary information</w:t>
      </w:r>
      <w:r w:rsidR="00577395" w:rsidRPr="006329DB">
        <w:t xml:space="preserve">. </w:t>
      </w:r>
    </w:p>
    <w:p w14:paraId="666EE8AB" w14:textId="77777777" w:rsidR="006F20A5" w:rsidRPr="006329DB" w:rsidRDefault="006F20A5" w:rsidP="006F20A5">
      <w:pPr>
        <w:pStyle w:val="ARCATParagraph"/>
        <w:widowControl w:val="0"/>
        <w:suppressAutoHyphens w:val="0"/>
        <w:spacing w:before="60"/>
      </w:pPr>
      <w:r w:rsidRPr="006329DB">
        <w:t>Controller to be in compliance with the Following:</w:t>
      </w:r>
    </w:p>
    <w:p w14:paraId="16864D10" w14:textId="77777777" w:rsidR="002F5FC1" w:rsidRPr="006329DB" w:rsidRDefault="002F5FC1" w:rsidP="002F5FC1">
      <w:pPr>
        <w:pStyle w:val="ARCATSubPara"/>
        <w:widowControl w:val="0"/>
        <w:suppressAutoHyphens w:val="0"/>
        <w:spacing w:before="60"/>
      </w:pPr>
      <w:r w:rsidRPr="006329DB">
        <w:t>Listed Underwriters Laboratory for Smoke Control Systems under UL864/UUKL Edition 10</w:t>
      </w:r>
    </w:p>
    <w:p w14:paraId="47E0E871" w14:textId="77777777" w:rsidR="006F20A5" w:rsidRPr="006329DB" w:rsidRDefault="006F20A5" w:rsidP="006F20A5">
      <w:pPr>
        <w:pStyle w:val="ARCATSubPara"/>
        <w:widowControl w:val="0"/>
        <w:suppressAutoHyphens w:val="0"/>
        <w:spacing w:before="60"/>
      </w:pPr>
      <w:r w:rsidRPr="006329DB">
        <w:t>UL 916 for open energy management.</w:t>
      </w:r>
    </w:p>
    <w:p w14:paraId="722A5C89" w14:textId="77777777" w:rsidR="006F20A5" w:rsidRPr="006329DB" w:rsidRDefault="006F20A5" w:rsidP="006F20A5">
      <w:pPr>
        <w:pStyle w:val="ARCATSubPara"/>
        <w:widowControl w:val="0"/>
        <w:suppressAutoHyphens w:val="0"/>
        <w:spacing w:before="60"/>
      </w:pPr>
      <w:r w:rsidRPr="006329DB">
        <w:t>FCC Part 15 Subpart J, Class A.</w:t>
      </w:r>
    </w:p>
    <w:p w14:paraId="5E2CD972" w14:textId="45B32B90" w:rsidR="006F20A5" w:rsidRPr="006329DB" w:rsidRDefault="006F20A5" w:rsidP="006F20A5">
      <w:pPr>
        <w:pStyle w:val="ARCATSubPara"/>
        <w:widowControl w:val="0"/>
        <w:suppressAutoHyphens w:val="0"/>
        <w:spacing w:before="60"/>
      </w:pPr>
      <w:r w:rsidRPr="006329DB">
        <w:t>EMC Directive 89/336/EEC.</w:t>
      </w:r>
    </w:p>
    <w:p w14:paraId="799ED6FB" w14:textId="77777777" w:rsidR="006F20A5" w:rsidRPr="006329DB" w:rsidRDefault="006F20A5" w:rsidP="006F20A5">
      <w:pPr>
        <w:pStyle w:val="ARCATParagraph"/>
        <w:widowControl w:val="0"/>
        <w:suppressAutoHyphens w:val="0"/>
        <w:spacing w:before="60"/>
      </w:pPr>
      <w:r w:rsidRPr="006329DB">
        <w:t>Controller to operate in the following environmental conditions:</w:t>
      </w:r>
    </w:p>
    <w:p w14:paraId="5DAA62F4" w14:textId="79576E8A" w:rsidR="006F20A5" w:rsidRPr="006329DB" w:rsidRDefault="006F20A5" w:rsidP="006F20A5">
      <w:pPr>
        <w:pStyle w:val="ARCATSubPara"/>
        <w:widowControl w:val="0"/>
        <w:suppressAutoHyphens w:val="0"/>
        <w:spacing w:before="60"/>
      </w:pPr>
      <w:r w:rsidRPr="006329DB">
        <w:t xml:space="preserve">Minus </w:t>
      </w:r>
      <w:r w:rsidR="002F5FC1" w:rsidRPr="006329DB">
        <w:t>32</w:t>
      </w:r>
      <w:r w:rsidRPr="006329DB">
        <w:t xml:space="preserve"> to 1</w:t>
      </w:r>
      <w:r w:rsidR="002F5FC1" w:rsidRPr="006329DB">
        <w:t>20</w:t>
      </w:r>
      <w:r w:rsidRPr="006329DB">
        <w:t xml:space="preserve"> degrees F (0 to </w:t>
      </w:r>
      <w:r w:rsidR="002F5FC1" w:rsidRPr="006329DB">
        <w:t>49</w:t>
      </w:r>
      <w:r w:rsidRPr="006329DB">
        <w:t xml:space="preserve"> degrees C) </w:t>
      </w:r>
    </w:p>
    <w:p w14:paraId="6CA30993" w14:textId="0CC60658" w:rsidR="006F20A5" w:rsidRPr="006329DB" w:rsidRDefault="006F20A5" w:rsidP="006F20A5">
      <w:pPr>
        <w:pStyle w:val="ARCATSubPara"/>
        <w:widowControl w:val="0"/>
        <w:suppressAutoHyphens w:val="0"/>
        <w:spacing w:before="60"/>
      </w:pPr>
      <w:r w:rsidRPr="006329DB">
        <w:t xml:space="preserve">Relative Humidity:  </w:t>
      </w:r>
      <w:r w:rsidR="002F5FC1" w:rsidRPr="006329DB">
        <w:t>5</w:t>
      </w:r>
      <w:r w:rsidRPr="006329DB">
        <w:t xml:space="preserve"> to </w:t>
      </w:r>
      <w:r w:rsidR="002F5FC1" w:rsidRPr="006329DB">
        <w:t>8</w:t>
      </w:r>
      <w:r w:rsidRPr="006329DB">
        <w:t>5 percent non-condensing.</w:t>
      </w:r>
    </w:p>
    <w:p w14:paraId="7725E542" w14:textId="1729B02D" w:rsidR="00F4529F" w:rsidRPr="006329DB" w:rsidRDefault="00F4529F" w:rsidP="00596735">
      <w:pPr>
        <w:pStyle w:val="ARCATParagraph"/>
        <w:widowControl w:val="0"/>
        <w:suppressAutoHyphens w:val="0"/>
        <w:spacing w:before="60"/>
      </w:pPr>
      <w:r w:rsidRPr="006329DB">
        <w:t>Custom Programs</w:t>
      </w:r>
      <w:r w:rsidR="004A53E8" w:rsidRPr="006329DB">
        <w:t xml:space="preserve">:  </w:t>
      </w:r>
      <w:r w:rsidR="00514C98" w:rsidRPr="006329DB">
        <w:t>Standalone</w:t>
      </w:r>
      <w:r w:rsidR="004A53E8" w:rsidRPr="006329DB">
        <w:t xml:space="preserve"> application controllers for, but not limited to, the following application</w:t>
      </w:r>
      <w:r w:rsidR="00514C98" w:rsidRPr="006329DB">
        <w:t xml:space="preserve"> types:  </w:t>
      </w:r>
      <w:r w:rsidR="004A53E8" w:rsidRPr="006329DB">
        <w:t>Custom Air Handling Units, Boiler Plant and Chiller Plant.</w:t>
      </w:r>
    </w:p>
    <w:p w14:paraId="3A2276A1" w14:textId="2F31E256" w:rsidR="00F4529F" w:rsidRPr="006329DB" w:rsidRDefault="00F4529F" w:rsidP="00596735">
      <w:pPr>
        <w:pStyle w:val="ARCATParagraph"/>
        <w:widowControl w:val="0"/>
        <w:suppressAutoHyphens w:val="0"/>
        <w:spacing w:before="60"/>
      </w:pPr>
      <w:r w:rsidRPr="006329DB">
        <w:t>Application Specific Controllers</w:t>
      </w:r>
      <w:r w:rsidR="004A53E8" w:rsidRPr="006329DB">
        <w:t>:</w:t>
      </w:r>
    </w:p>
    <w:p w14:paraId="572DC8F7" w14:textId="47CC41D1" w:rsidR="00F4529F" w:rsidRPr="006329DB" w:rsidRDefault="00514C98" w:rsidP="00596735">
      <w:pPr>
        <w:pStyle w:val="ARCATSubPara"/>
        <w:widowControl w:val="0"/>
        <w:suppressAutoHyphens w:val="0"/>
        <w:spacing w:before="60"/>
      </w:pPr>
      <w:r w:rsidRPr="006329DB">
        <w:t>S</w:t>
      </w:r>
      <w:r w:rsidR="00F4529F" w:rsidRPr="006329DB">
        <w:t>upport, but not limited to, the following system</w:t>
      </w:r>
      <w:r w:rsidRPr="006329DB">
        <w:t xml:space="preserve"> type</w:t>
      </w:r>
      <w:r w:rsidR="00CE470A" w:rsidRPr="006329DB">
        <w:t>s</w:t>
      </w:r>
      <w:r w:rsidR="00F4529F" w:rsidRPr="006329DB">
        <w:t xml:space="preserve"> to address specific applications</w:t>
      </w:r>
      <w:r w:rsidR="00EA0834" w:rsidRPr="006329DB">
        <w:t xml:space="preserve">:  </w:t>
      </w:r>
      <w:r w:rsidR="00F4529F" w:rsidRPr="006329DB">
        <w:t>Rooftop Air Handlers, VAV terminal units and Fan Coil Units.</w:t>
      </w:r>
    </w:p>
    <w:p w14:paraId="12839AB4" w14:textId="44E978E5" w:rsidR="00F4529F" w:rsidRPr="006329DB" w:rsidRDefault="00F4529F" w:rsidP="00596735">
      <w:pPr>
        <w:pStyle w:val="ARCATSubPara"/>
        <w:widowControl w:val="0"/>
        <w:suppressAutoHyphens w:val="0"/>
        <w:spacing w:before="60"/>
      </w:pPr>
      <w:r w:rsidRPr="006329DB">
        <w:t>Application Specific Descriptions</w:t>
      </w:r>
      <w:r w:rsidR="004A53E8" w:rsidRPr="006329DB">
        <w:t>:</w:t>
      </w:r>
    </w:p>
    <w:p w14:paraId="5DD29F3D" w14:textId="27C4D343" w:rsidR="00F4529F" w:rsidRPr="006329DB" w:rsidRDefault="00F4529F" w:rsidP="00596735">
      <w:pPr>
        <w:pStyle w:val="ARCATSubSub1"/>
        <w:widowControl w:val="0"/>
        <w:suppressAutoHyphens w:val="0"/>
        <w:spacing w:before="60"/>
      </w:pPr>
      <w:r w:rsidRPr="006329DB">
        <w:t>VAV/CAV Unit Application Controllers</w:t>
      </w:r>
      <w:r w:rsidR="004A53E8" w:rsidRPr="006329DB">
        <w:t>:</w:t>
      </w:r>
    </w:p>
    <w:p w14:paraId="7433DBAC" w14:textId="3DBFC6C3" w:rsidR="00F4529F" w:rsidRPr="006329DB" w:rsidRDefault="00514C98" w:rsidP="00596735">
      <w:pPr>
        <w:pStyle w:val="ARCATSubSub2"/>
        <w:widowControl w:val="0"/>
        <w:suppressAutoHyphens w:val="0"/>
        <w:spacing w:before="60"/>
      </w:pPr>
      <w:r w:rsidRPr="006329DB">
        <w:t>O</w:t>
      </w:r>
      <w:r w:rsidR="00F4529F" w:rsidRPr="006329DB">
        <w:t>ne native BACnet application controller for each VAV box covers</w:t>
      </w:r>
      <w:r w:rsidR="00FA123C" w:rsidRPr="006329DB">
        <w:t xml:space="preserve"> </w:t>
      </w:r>
      <w:r w:rsidR="00F4529F" w:rsidRPr="006329DB">
        <w:t>objects listed in object list for unit</w:t>
      </w:r>
      <w:r w:rsidR="00577395" w:rsidRPr="006329DB">
        <w:t xml:space="preserve">. </w:t>
      </w:r>
      <w:r w:rsidRPr="006329DB">
        <w:t>I</w:t>
      </w:r>
      <w:r w:rsidR="00F4529F" w:rsidRPr="006329DB">
        <w:t xml:space="preserve">nterface </w:t>
      </w:r>
      <w:r w:rsidRPr="006329DB">
        <w:t xml:space="preserve">with </w:t>
      </w:r>
      <w:r w:rsidR="00F4529F" w:rsidRPr="006329DB">
        <w:t xml:space="preserve">building controller </w:t>
      </w:r>
      <w:r w:rsidRPr="006329DB">
        <w:t xml:space="preserve">via </w:t>
      </w:r>
      <w:r w:rsidR="00F4529F" w:rsidRPr="006329DB">
        <w:t>MS/TP LAN using BACnet protocol</w:t>
      </w:r>
      <w:r w:rsidR="00577395" w:rsidRPr="006329DB">
        <w:t xml:space="preserve">. </w:t>
      </w:r>
      <w:r w:rsidRPr="006329DB">
        <w:t xml:space="preserve">Do not use </w:t>
      </w:r>
      <w:r w:rsidR="00F4529F" w:rsidRPr="006329DB">
        <w:t>gateways</w:t>
      </w:r>
      <w:r w:rsidR="00FA123C" w:rsidRPr="006329DB">
        <w:t xml:space="preserve">. </w:t>
      </w:r>
      <w:r w:rsidRPr="006329DB">
        <w:t>I</w:t>
      </w:r>
      <w:r w:rsidR="00F4529F" w:rsidRPr="006329DB">
        <w:t>nclude on board CFM flow sensor, inputs, outputs and programmable, self-</w:t>
      </w:r>
      <w:r w:rsidR="00F4529F" w:rsidRPr="006329DB">
        <w:lastRenderedPageBreak/>
        <w:t>contained logic program as needed for control of units.</w:t>
      </w:r>
    </w:p>
    <w:p w14:paraId="047F40A3" w14:textId="1474A567" w:rsidR="00F4529F" w:rsidRPr="006329DB" w:rsidRDefault="00514C98" w:rsidP="00596735">
      <w:pPr>
        <w:pStyle w:val="ARCATSubSub2"/>
        <w:widowControl w:val="0"/>
        <w:suppressAutoHyphens w:val="0"/>
        <w:spacing w:before="60"/>
      </w:pPr>
      <w:r w:rsidRPr="006329DB">
        <w:t>S</w:t>
      </w:r>
      <w:r w:rsidR="00F4529F" w:rsidRPr="006329DB">
        <w:t xml:space="preserve">upport, but not be limited to, control of the following configurations of VAV boxes to address current requirements described in Execution portion of specification, the operational sequences described in </w:t>
      </w:r>
      <w:r w:rsidR="0005323B" w:rsidRPr="006329DB">
        <w:t xml:space="preserve">Division </w:t>
      </w:r>
      <w:r w:rsidRPr="006329DB">
        <w:t>23</w:t>
      </w:r>
      <w:r w:rsidR="00F4529F" w:rsidRPr="006329DB">
        <w:t>, and for future expansion:</w:t>
      </w:r>
    </w:p>
    <w:p w14:paraId="20DF571A" w14:textId="4B504026" w:rsidR="00F4529F" w:rsidRPr="006329DB" w:rsidRDefault="00F4529F" w:rsidP="00596735">
      <w:pPr>
        <w:pStyle w:val="ARCATSubSub3"/>
        <w:widowControl w:val="0"/>
        <w:suppressAutoHyphens w:val="0"/>
        <w:spacing w:before="60"/>
      </w:pPr>
      <w:r w:rsidRPr="006329DB">
        <w:t xml:space="preserve">Single </w:t>
      </w:r>
      <w:r w:rsidR="004A53E8" w:rsidRPr="006329DB">
        <w:t>d</w:t>
      </w:r>
      <w:r w:rsidRPr="006329DB">
        <w:t xml:space="preserve">uct, </w:t>
      </w:r>
      <w:r w:rsidR="004A53E8" w:rsidRPr="006329DB">
        <w:t>c</w:t>
      </w:r>
      <w:r w:rsidRPr="006329DB">
        <w:t xml:space="preserve">ooling only with or without </w:t>
      </w:r>
      <w:r w:rsidR="004A53E8" w:rsidRPr="006329DB">
        <w:t>r</w:t>
      </w:r>
      <w:r w:rsidRPr="006329DB">
        <w:t>eheat</w:t>
      </w:r>
      <w:r w:rsidR="004A53E8" w:rsidRPr="006329DB">
        <w:t>.</w:t>
      </w:r>
    </w:p>
    <w:p w14:paraId="331D4887" w14:textId="7D1AF903" w:rsidR="00F4529F" w:rsidRPr="006329DB" w:rsidRDefault="00F4529F" w:rsidP="00596735">
      <w:pPr>
        <w:pStyle w:val="ARCATSubSub3"/>
        <w:widowControl w:val="0"/>
        <w:suppressAutoHyphens w:val="0"/>
        <w:spacing w:before="60"/>
      </w:pPr>
      <w:r w:rsidRPr="006329DB">
        <w:t xml:space="preserve">Dual </w:t>
      </w:r>
      <w:r w:rsidR="004A53E8" w:rsidRPr="006329DB">
        <w:t>d</w:t>
      </w:r>
      <w:r w:rsidRPr="006329DB">
        <w:t>uct</w:t>
      </w:r>
      <w:r w:rsidR="004A53E8" w:rsidRPr="006329DB">
        <w:t>.</w:t>
      </w:r>
    </w:p>
    <w:p w14:paraId="057432D8" w14:textId="5566EC5A" w:rsidR="00F4529F" w:rsidRPr="006329DB" w:rsidRDefault="00F4529F" w:rsidP="00596735">
      <w:pPr>
        <w:pStyle w:val="ARCATSubSub3"/>
        <w:widowControl w:val="0"/>
        <w:suppressAutoHyphens w:val="0"/>
        <w:spacing w:before="60"/>
      </w:pPr>
      <w:r w:rsidRPr="006329DB">
        <w:t xml:space="preserve">Fan </w:t>
      </w:r>
      <w:r w:rsidR="004A53E8" w:rsidRPr="006329DB">
        <w:t>p</w:t>
      </w:r>
      <w:r w:rsidRPr="006329DB">
        <w:t>owered (</w:t>
      </w:r>
      <w:r w:rsidR="004A53E8" w:rsidRPr="006329DB">
        <w:t>s</w:t>
      </w:r>
      <w:r w:rsidRPr="006329DB">
        <w:t xml:space="preserve">eries or </w:t>
      </w:r>
      <w:r w:rsidR="004A53E8" w:rsidRPr="006329DB">
        <w:t>p</w:t>
      </w:r>
      <w:r w:rsidRPr="006329DB">
        <w:t>arallel)</w:t>
      </w:r>
      <w:r w:rsidR="004A53E8" w:rsidRPr="006329DB">
        <w:t>.</w:t>
      </w:r>
    </w:p>
    <w:p w14:paraId="55CF4D1A" w14:textId="5EEC8BCC" w:rsidR="00F4529F" w:rsidRPr="006329DB" w:rsidRDefault="00514C98" w:rsidP="00596735">
      <w:pPr>
        <w:pStyle w:val="ARCATSubSub2"/>
        <w:widowControl w:val="0"/>
        <w:suppressAutoHyphens w:val="0"/>
        <w:spacing w:before="60"/>
      </w:pPr>
      <w:r w:rsidRPr="006329DB">
        <w:t>S</w:t>
      </w:r>
      <w:r w:rsidR="00F4529F" w:rsidRPr="006329DB">
        <w:t>upport the following types of inputs and outputs:</w:t>
      </w:r>
    </w:p>
    <w:p w14:paraId="0CCDC6F9" w14:textId="692046D6" w:rsidR="00F4529F" w:rsidRPr="006329DB" w:rsidRDefault="00F4529F" w:rsidP="00596735">
      <w:pPr>
        <w:pStyle w:val="ARCATSubSub3"/>
        <w:widowControl w:val="0"/>
        <w:suppressAutoHyphens w:val="0"/>
        <w:spacing w:before="60"/>
      </w:pPr>
      <w:r w:rsidRPr="006329DB">
        <w:t>Variable Air Volume control outputs</w:t>
      </w:r>
      <w:r w:rsidR="004A53E8" w:rsidRPr="006329DB">
        <w:t>.</w:t>
      </w:r>
    </w:p>
    <w:p w14:paraId="4D5700D8" w14:textId="5D217F5F" w:rsidR="00F4529F" w:rsidRPr="006329DB" w:rsidRDefault="00F4529F" w:rsidP="00596735">
      <w:pPr>
        <w:pStyle w:val="ARCATSubSub3"/>
        <w:widowControl w:val="0"/>
        <w:suppressAutoHyphens w:val="0"/>
        <w:spacing w:before="60"/>
      </w:pPr>
      <w:r w:rsidRPr="006329DB">
        <w:t>Reheat control outputs</w:t>
      </w:r>
      <w:r w:rsidR="004A53E8" w:rsidRPr="006329DB">
        <w:t>.</w:t>
      </w:r>
    </w:p>
    <w:p w14:paraId="1DC835C3" w14:textId="5789D0F1" w:rsidR="00F4529F" w:rsidRPr="006329DB" w:rsidRDefault="00F4529F" w:rsidP="00596735">
      <w:pPr>
        <w:pStyle w:val="ARCATSubSub3"/>
        <w:widowControl w:val="0"/>
        <w:suppressAutoHyphens w:val="0"/>
        <w:spacing w:before="60"/>
      </w:pPr>
      <w:r w:rsidRPr="006329DB">
        <w:t>Air Flow Inputs (maybe calculated from velocity inputs)</w:t>
      </w:r>
      <w:r w:rsidR="004A53E8" w:rsidRPr="006329DB">
        <w:t>.</w:t>
      </w:r>
    </w:p>
    <w:p w14:paraId="24C344C5" w14:textId="2717CFC0" w:rsidR="00F4529F" w:rsidRPr="006329DB" w:rsidRDefault="00F4529F" w:rsidP="00596735">
      <w:pPr>
        <w:pStyle w:val="ARCATSubSub3"/>
        <w:widowControl w:val="0"/>
        <w:suppressAutoHyphens w:val="0"/>
        <w:spacing w:before="60"/>
      </w:pPr>
      <w:r w:rsidRPr="006329DB">
        <w:t>Space temperature inputs</w:t>
      </w:r>
      <w:r w:rsidR="004A53E8" w:rsidRPr="006329DB">
        <w:t>.</w:t>
      </w:r>
    </w:p>
    <w:p w14:paraId="7232059E" w14:textId="79A76D44" w:rsidR="00F4529F" w:rsidRPr="006329DB" w:rsidRDefault="00F4529F" w:rsidP="00596735">
      <w:pPr>
        <w:pStyle w:val="ARCATSubSub3"/>
        <w:widowControl w:val="0"/>
        <w:suppressAutoHyphens w:val="0"/>
        <w:spacing w:before="60"/>
      </w:pPr>
      <w:r w:rsidRPr="006329DB">
        <w:t>Analog space temperature setpoint</w:t>
      </w:r>
      <w:r w:rsidR="004A53E8" w:rsidRPr="006329DB">
        <w:t>.</w:t>
      </w:r>
    </w:p>
    <w:p w14:paraId="040E6641" w14:textId="68860CD6" w:rsidR="00F4529F" w:rsidRPr="006329DB" w:rsidRDefault="00F4529F" w:rsidP="00596735">
      <w:pPr>
        <w:pStyle w:val="ARCATSubSub3"/>
        <w:widowControl w:val="0"/>
        <w:suppressAutoHyphens w:val="0"/>
        <w:spacing w:before="60"/>
      </w:pPr>
      <w:r w:rsidRPr="006329DB">
        <w:t>Binary unoccupied override inputs</w:t>
      </w:r>
      <w:r w:rsidR="004A53E8" w:rsidRPr="006329DB">
        <w:t>.</w:t>
      </w:r>
    </w:p>
    <w:p w14:paraId="377575CC" w14:textId="6BF227AD" w:rsidR="00F4529F" w:rsidRPr="006329DB" w:rsidRDefault="00514C98" w:rsidP="00596735">
      <w:pPr>
        <w:pStyle w:val="ARCATSubSub2"/>
        <w:widowControl w:val="0"/>
        <w:suppressAutoHyphens w:val="0"/>
        <w:spacing w:before="60"/>
      </w:pPr>
      <w:r w:rsidRPr="006329DB">
        <w:t>Operation m</w:t>
      </w:r>
      <w:r w:rsidR="00F4529F" w:rsidRPr="006329DB">
        <w:t>odes supported by VAV Terminal Unit Controllers</w:t>
      </w:r>
      <w:r w:rsidRPr="006329DB">
        <w:t>:</w:t>
      </w:r>
    </w:p>
    <w:p w14:paraId="3034F711" w14:textId="1762307D" w:rsidR="00F4529F" w:rsidRPr="006329DB" w:rsidRDefault="00F4529F" w:rsidP="00596735">
      <w:pPr>
        <w:pStyle w:val="ARCATSubSub3"/>
        <w:widowControl w:val="0"/>
        <w:suppressAutoHyphens w:val="0"/>
        <w:spacing w:before="60"/>
      </w:pPr>
      <w:r w:rsidRPr="006329DB">
        <w:t>Daily/Weekly schedules</w:t>
      </w:r>
      <w:r w:rsidR="004A53E8" w:rsidRPr="006329DB">
        <w:t>.</w:t>
      </w:r>
    </w:p>
    <w:p w14:paraId="7AF7067D" w14:textId="494D3DF2" w:rsidR="00F4529F" w:rsidRPr="006329DB" w:rsidRDefault="00F4529F" w:rsidP="00596735">
      <w:pPr>
        <w:pStyle w:val="ARCATSubSub3"/>
        <w:widowControl w:val="0"/>
        <w:suppressAutoHyphens w:val="0"/>
        <w:spacing w:before="60"/>
      </w:pPr>
      <w:r w:rsidRPr="006329DB">
        <w:t xml:space="preserve">Occupancy </w:t>
      </w:r>
      <w:r w:rsidR="004A53E8" w:rsidRPr="006329DB">
        <w:t>m</w:t>
      </w:r>
      <w:r w:rsidRPr="006329DB">
        <w:t>ode</w:t>
      </w:r>
      <w:r w:rsidR="004A53E8" w:rsidRPr="006329DB">
        <w:t>.</w:t>
      </w:r>
    </w:p>
    <w:p w14:paraId="71C0D5E7" w14:textId="5FD18B32" w:rsidR="00F4529F" w:rsidRPr="006329DB" w:rsidRDefault="00F4529F" w:rsidP="00596735">
      <w:pPr>
        <w:pStyle w:val="ARCATSubSub3"/>
        <w:widowControl w:val="0"/>
        <w:suppressAutoHyphens w:val="0"/>
        <w:spacing w:before="60"/>
      </w:pPr>
      <w:r w:rsidRPr="006329DB">
        <w:t xml:space="preserve">Unoccupied </w:t>
      </w:r>
      <w:r w:rsidR="004A53E8" w:rsidRPr="006329DB">
        <w:t>m</w:t>
      </w:r>
      <w:r w:rsidRPr="006329DB">
        <w:t>ode</w:t>
      </w:r>
      <w:r w:rsidR="004A53E8" w:rsidRPr="006329DB">
        <w:t>.</w:t>
      </w:r>
    </w:p>
    <w:p w14:paraId="0DDAFFB9" w14:textId="40217ADC" w:rsidR="00F4529F" w:rsidRPr="006329DB" w:rsidRDefault="00F4529F" w:rsidP="00596735">
      <w:pPr>
        <w:pStyle w:val="ARCATSubSub3"/>
        <w:widowControl w:val="0"/>
        <w:suppressAutoHyphens w:val="0"/>
        <w:spacing w:before="60"/>
      </w:pPr>
      <w:r w:rsidRPr="006329DB">
        <w:t>Temporary override mode</w:t>
      </w:r>
      <w:r w:rsidR="004A53E8" w:rsidRPr="006329DB">
        <w:t>.</w:t>
      </w:r>
    </w:p>
    <w:p w14:paraId="259118FA" w14:textId="164A6C17" w:rsidR="00F4529F" w:rsidRPr="006329DB" w:rsidRDefault="00F4529F" w:rsidP="00596735">
      <w:pPr>
        <w:pStyle w:val="ARCATSubSub1"/>
        <w:widowControl w:val="0"/>
        <w:suppressAutoHyphens w:val="0"/>
        <w:spacing w:before="60"/>
      </w:pPr>
      <w:r w:rsidRPr="006329DB">
        <w:t>Fan Coil Unit Controls</w:t>
      </w:r>
      <w:r w:rsidR="004A53E8" w:rsidRPr="006329DB">
        <w:t>:</w:t>
      </w:r>
    </w:p>
    <w:p w14:paraId="4A77EE36" w14:textId="57F3975D" w:rsidR="00F4529F" w:rsidRPr="006329DB" w:rsidRDefault="00514C98" w:rsidP="00596735">
      <w:pPr>
        <w:pStyle w:val="ARCATSubSub2"/>
        <w:widowControl w:val="0"/>
        <w:suppressAutoHyphens w:val="0"/>
        <w:spacing w:before="60"/>
      </w:pPr>
      <w:r w:rsidRPr="006329DB">
        <w:t>S</w:t>
      </w:r>
      <w:r w:rsidR="00F4529F" w:rsidRPr="006329DB">
        <w:t xml:space="preserve">upport, but limited to operational sequences described in </w:t>
      </w:r>
      <w:r w:rsidR="0005323B" w:rsidRPr="006329DB">
        <w:t xml:space="preserve">Division </w:t>
      </w:r>
      <w:r w:rsidRPr="006329DB">
        <w:t>23</w:t>
      </w:r>
      <w:r w:rsidR="00F4529F" w:rsidRPr="006329DB">
        <w:t>.</w:t>
      </w:r>
    </w:p>
    <w:p w14:paraId="75FA5AB7" w14:textId="466F9B64" w:rsidR="00F4529F" w:rsidRPr="006329DB" w:rsidRDefault="00514C98" w:rsidP="00596735">
      <w:pPr>
        <w:pStyle w:val="ARCATSubSub2"/>
        <w:widowControl w:val="0"/>
        <w:suppressAutoHyphens w:val="0"/>
        <w:spacing w:before="60"/>
      </w:pPr>
      <w:r w:rsidRPr="006329DB">
        <w:t>S</w:t>
      </w:r>
      <w:r w:rsidR="00F4529F" w:rsidRPr="006329DB">
        <w:t>upport the following input and output</w:t>
      </w:r>
      <w:r w:rsidRPr="006329DB">
        <w:t xml:space="preserve"> types</w:t>
      </w:r>
      <w:r w:rsidR="00F4529F" w:rsidRPr="006329DB">
        <w:t>:</w:t>
      </w:r>
    </w:p>
    <w:p w14:paraId="20771B2A" w14:textId="04D5D3DC" w:rsidR="00F4529F" w:rsidRPr="006329DB" w:rsidRDefault="00F4529F" w:rsidP="00596735">
      <w:pPr>
        <w:pStyle w:val="ARCATSubSub3"/>
        <w:widowControl w:val="0"/>
        <w:suppressAutoHyphens w:val="0"/>
        <w:spacing w:before="60"/>
      </w:pPr>
      <w:r w:rsidRPr="006329DB">
        <w:t>Modulated heating and cooling control outputs</w:t>
      </w:r>
      <w:r w:rsidR="004A53E8" w:rsidRPr="006329DB">
        <w:t>.</w:t>
      </w:r>
    </w:p>
    <w:p w14:paraId="1459D754" w14:textId="1A2D5878" w:rsidR="00F4529F" w:rsidRPr="006329DB" w:rsidRDefault="00F4529F" w:rsidP="00596735">
      <w:pPr>
        <w:pStyle w:val="ARCATSubSub3"/>
        <w:widowControl w:val="0"/>
        <w:suppressAutoHyphens w:val="0"/>
        <w:spacing w:before="60"/>
      </w:pPr>
      <w:r w:rsidRPr="006329DB">
        <w:t>Space temperature inputs</w:t>
      </w:r>
      <w:r w:rsidR="004A53E8" w:rsidRPr="006329DB">
        <w:t>.</w:t>
      </w:r>
    </w:p>
    <w:p w14:paraId="55A6666A" w14:textId="58A7BA40" w:rsidR="00F4529F" w:rsidRPr="006329DB" w:rsidRDefault="00F4529F" w:rsidP="00596735">
      <w:pPr>
        <w:pStyle w:val="ARCATSubSub3"/>
        <w:widowControl w:val="0"/>
        <w:suppressAutoHyphens w:val="0"/>
        <w:spacing w:before="60"/>
      </w:pPr>
      <w:r w:rsidRPr="006329DB">
        <w:t>Analog space temperature setpoint adjustment inputs</w:t>
      </w:r>
      <w:r w:rsidR="004A53E8" w:rsidRPr="006329DB">
        <w:t>.</w:t>
      </w:r>
    </w:p>
    <w:p w14:paraId="6BB3D37C" w14:textId="35A10E1B" w:rsidR="00F4529F" w:rsidRPr="006329DB" w:rsidRDefault="00F4529F" w:rsidP="00596735">
      <w:pPr>
        <w:pStyle w:val="ARCATSubSub3"/>
        <w:widowControl w:val="0"/>
        <w:suppressAutoHyphens w:val="0"/>
        <w:spacing w:before="60"/>
      </w:pPr>
      <w:r w:rsidRPr="006329DB">
        <w:t>Binary unoccupied override inputs</w:t>
      </w:r>
      <w:r w:rsidR="004A53E8" w:rsidRPr="006329DB">
        <w:t>.</w:t>
      </w:r>
    </w:p>
    <w:p w14:paraId="6CC53A39" w14:textId="378AEB94" w:rsidR="00F4529F" w:rsidRPr="006329DB" w:rsidRDefault="00514C98" w:rsidP="00596735">
      <w:pPr>
        <w:pStyle w:val="ARCATSubSub2"/>
        <w:widowControl w:val="0"/>
        <w:suppressAutoHyphens w:val="0"/>
        <w:spacing w:before="60"/>
      </w:pPr>
      <w:r w:rsidRPr="006329DB">
        <w:t>M</w:t>
      </w:r>
      <w:r w:rsidR="00F4529F" w:rsidRPr="006329DB">
        <w:t>odes of operation supported by Fan Coil Unit Controllers:</w:t>
      </w:r>
    </w:p>
    <w:p w14:paraId="65579869" w14:textId="7AC0802B" w:rsidR="00F4529F" w:rsidRPr="006329DB" w:rsidRDefault="00F4529F" w:rsidP="00596735">
      <w:pPr>
        <w:pStyle w:val="ARCATSubSub3"/>
        <w:widowControl w:val="0"/>
        <w:suppressAutoHyphens w:val="0"/>
        <w:spacing w:before="60"/>
      </w:pPr>
      <w:r w:rsidRPr="006329DB">
        <w:t>Daily/</w:t>
      </w:r>
      <w:r w:rsidR="004A53E8" w:rsidRPr="006329DB">
        <w:t>w</w:t>
      </w:r>
      <w:r w:rsidRPr="006329DB">
        <w:t>eekly schedules</w:t>
      </w:r>
      <w:r w:rsidR="004A53E8" w:rsidRPr="006329DB">
        <w:t>.</w:t>
      </w:r>
    </w:p>
    <w:p w14:paraId="6C7EF026" w14:textId="56EC5C32" w:rsidR="00F4529F" w:rsidRPr="006329DB" w:rsidRDefault="00F4529F" w:rsidP="00596735">
      <w:pPr>
        <w:pStyle w:val="ARCATSubSub3"/>
        <w:widowControl w:val="0"/>
        <w:suppressAutoHyphens w:val="0"/>
        <w:spacing w:before="60"/>
      </w:pPr>
      <w:r w:rsidRPr="006329DB">
        <w:t xml:space="preserve">Occupancy </w:t>
      </w:r>
      <w:r w:rsidR="004A53E8" w:rsidRPr="006329DB">
        <w:t>m</w:t>
      </w:r>
      <w:r w:rsidRPr="006329DB">
        <w:t>ode</w:t>
      </w:r>
      <w:r w:rsidR="004A53E8" w:rsidRPr="006329DB">
        <w:t>.</w:t>
      </w:r>
    </w:p>
    <w:p w14:paraId="5CCFD33F" w14:textId="5C40122B" w:rsidR="00F4529F" w:rsidRPr="006329DB" w:rsidRDefault="00F4529F" w:rsidP="00596735">
      <w:pPr>
        <w:pStyle w:val="ARCATSubSub3"/>
        <w:widowControl w:val="0"/>
        <w:suppressAutoHyphens w:val="0"/>
        <w:spacing w:before="60"/>
      </w:pPr>
      <w:r w:rsidRPr="006329DB">
        <w:t xml:space="preserve">Unoccupied </w:t>
      </w:r>
      <w:r w:rsidR="004A53E8" w:rsidRPr="006329DB">
        <w:t>m</w:t>
      </w:r>
      <w:r w:rsidRPr="006329DB">
        <w:t>ode</w:t>
      </w:r>
      <w:r w:rsidR="004A53E8" w:rsidRPr="006329DB">
        <w:t>.</w:t>
      </w:r>
    </w:p>
    <w:p w14:paraId="2BE7F207" w14:textId="3E19B9EF" w:rsidR="0012386C" w:rsidRPr="006329DB" w:rsidRDefault="00F4529F" w:rsidP="00596735">
      <w:pPr>
        <w:pStyle w:val="ARCATSubSub3"/>
        <w:widowControl w:val="0"/>
        <w:suppressAutoHyphens w:val="0"/>
        <w:spacing w:before="60"/>
      </w:pPr>
      <w:r w:rsidRPr="006329DB">
        <w:t>Temporary override mode</w:t>
      </w:r>
      <w:r w:rsidR="004A53E8" w:rsidRPr="006329DB">
        <w:t>.</w:t>
      </w:r>
    </w:p>
    <w:p w14:paraId="7BFEE581" w14:textId="77777777" w:rsidR="0012386C" w:rsidRPr="006329DB" w:rsidRDefault="0012386C">
      <w:pPr>
        <w:rPr>
          <w:iCs/>
        </w:rPr>
      </w:pPr>
      <w:r w:rsidRPr="006329DB">
        <w:br w:type="page"/>
      </w:r>
    </w:p>
    <w:p w14:paraId="72583C99" w14:textId="77777777" w:rsidR="00F4529F" w:rsidRPr="006329DB" w:rsidRDefault="00F4529F" w:rsidP="00596735">
      <w:pPr>
        <w:pStyle w:val="ARCATSubSub3"/>
        <w:widowControl w:val="0"/>
        <w:suppressAutoHyphens w:val="0"/>
        <w:spacing w:before="60"/>
      </w:pPr>
    </w:p>
    <w:p w14:paraId="432F43B8" w14:textId="77777777" w:rsidR="00567354" w:rsidRPr="00B7098B" w:rsidRDefault="00567354" w:rsidP="00567354">
      <w:pPr>
        <w:pStyle w:val="ARCATPart"/>
        <w:rPr>
          <w:b/>
        </w:rPr>
      </w:pPr>
      <w:r w:rsidRPr="00B7098B">
        <w:rPr>
          <w:b/>
        </w:rPr>
        <w:t>Firefighter’s Smoke Control Station</w:t>
      </w:r>
    </w:p>
    <w:p w14:paraId="0745CFFA" w14:textId="77777777" w:rsidR="00567354" w:rsidRPr="006329DB" w:rsidRDefault="00567354" w:rsidP="00567354">
      <w:pPr>
        <w:pStyle w:val="ARCATArticle"/>
      </w:pPr>
      <w:bookmarkStart w:id="0" w:name="_Hlk25302975"/>
      <w:r w:rsidRPr="006329DB">
        <w:t>The BMS contractor shall furnish, install, and wire the smoke purge panel which shall be located adjacent to the Fire Command Station</w:t>
      </w:r>
      <w:bookmarkEnd w:id="0"/>
      <w:r w:rsidRPr="006329DB">
        <w:t xml:space="preserve">. The smoke purge fans, and smoke purge fire/smoke dampers shall be controlled and monitored through the BMS smoke purge panel. </w:t>
      </w:r>
    </w:p>
    <w:p w14:paraId="1C484D0A" w14:textId="77777777" w:rsidR="00567354" w:rsidRPr="006329DB" w:rsidRDefault="00567354" w:rsidP="00567354">
      <w:pPr>
        <w:pStyle w:val="ARCATArticle"/>
      </w:pPr>
      <w:r w:rsidRPr="006329DB">
        <w:t>Purge panel shall provide firefighter control and monitoring of the building's smoke purge system in compliance with the National Fire Protection Association's Smoke Control Systems document - NFPA 92A. The Smoke Control Panels shall be UL listed as a Firefighter's Smoke Control Station.</w:t>
      </w:r>
    </w:p>
    <w:p w14:paraId="1CC03A59" w14:textId="775C4B85" w:rsidR="00567354" w:rsidRPr="006329DB" w:rsidRDefault="00567354" w:rsidP="00567354">
      <w:pPr>
        <w:pStyle w:val="ARCATArticle"/>
      </w:pPr>
      <w:r w:rsidRPr="006329DB">
        <w:t>The smoke purge panel shall be provided with a Fireman's 2642 key switch and labeled "For Fire Department Use Only". The panel will not be operational until the key switch is activated. The smoke purge panel, once activated via the key switch, will provide for manual re-starting of the fans required for smoke purge and control of the purge fire/smoke dampers. The smoke purge panel shall include individual command switches and indicating lights on a custom-building graphic panel for each fan and group of dampers controlled.</w:t>
      </w:r>
    </w:p>
    <w:p w14:paraId="158B2746" w14:textId="77777777" w:rsidR="00567354" w:rsidRPr="006329DB" w:rsidRDefault="00567354" w:rsidP="00567354">
      <w:pPr>
        <w:pStyle w:val="ARCATArticle"/>
      </w:pPr>
      <w:r w:rsidRPr="006329DB">
        <w:t xml:space="preserve">All commands initiated at the fire/command station shall be transmitted from the smoke purge panel to the BMS via a hardwired or serial interface. The smoke purge panel shall be provided with a dedicated primary DDC controller. </w:t>
      </w:r>
    </w:p>
    <w:p w14:paraId="166E7216" w14:textId="77777777" w:rsidR="00567354" w:rsidRPr="006329DB" w:rsidRDefault="00567354" w:rsidP="00567354">
      <w:pPr>
        <w:pStyle w:val="ARCATArticle"/>
      </w:pPr>
      <w:r w:rsidRPr="006329DB">
        <w:t>The panel's custom graphics will consist of a building HVAC distribution riser diagram or other layouts as may be required to graphically depict the smoke purge systems.</w:t>
      </w:r>
    </w:p>
    <w:p w14:paraId="261B7EAD" w14:textId="77777777" w:rsidR="00567354" w:rsidRPr="006329DB" w:rsidRDefault="00567354" w:rsidP="00567354">
      <w:pPr>
        <w:pStyle w:val="ARCATArticle"/>
      </w:pPr>
      <w:r w:rsidRPr="006329DB">
        <w:t>Smoke Purge Panel</w:t>
      </w:r>
    </w:p>
    <w:p w14:paraId="07D76DAC" w14:textId="77777777" w:rsidR="00567354" w:rsidRPr="006329DB" w:rsidRDefault="00567354" w:rsidP="00567354">
      <w:pPr>
        <w:pStyle w:val="ARCATParagraph"/>
      </w:pPr>
      <w:r w:rsidRPr="006329DB">
        <w:t>General:</w:t>
      </w:r>
    </w:p>
    <w:p w14:paraId="6E970326" w14:textId="77777777" w:rsidR="00567354" w:rsidRPr="006329DB" w:rsidRDefault="00567354" w:rsidP="00567354">
      <w:pPr>
        <w:pStyle w:val="ARCATSubPara"/>
      </w:pPr>
      <w:r w:rsidRPr="006329DB">
        <w:t xml:space="preserve">This specification defines the basic construction and components for a Firefighter’s Override Control Panel.  The control panel shall be a graphic display with switches and LED indicators.  The control panel shall be mounted on a surface mounted enclosure. </w:t>
      </w:r>
    </w:p>
    <w:p w14:paraId="3260B454" w14:textId="77777777" w:rsidR="00567354" w:rsidRPr="006329DB" w:rsidRDefault="00567354" w:rsidP="00567354">
      <w:pPr>
        <w:pStyle w:val="ARCATParagraph"/>
      </w:pPr>
      <w:r w:rsidRPr="006329DB">
        <w:t xml:space="preserve">Construction:  </w:t>
      </w:r>
    </w:p>
    <w:p w14:paraId="42F2C72B" w14:textId="597E50C4" w:rsidR="00567354" w:rsidRPr="006329DB" w:rsidRDefault="00567354" w:rsidP="00567354">
      <w:pPr>
        <w:pStyle w:val="ARCATSubPara"/>
      </w:pPr>
      <w:r w:rsidRPr="006329DB">
        <w:t xml:space="preserve">The control panel shall be constructed with a .125-inch aluminum substrate and a 7-mil polyester film overlay.  The polyester film overlay shall be protected by a non-glare textured coating, which is non-yellowing, durable, and scratch resistant.  LEDs, resistors, diodes, etc. shall be mounted on printed circuit boards (PCBs).  All wiring to the PCBs shall be made on solder type terminal turrets.  All switches shall be securely mounted to the panel. </w:t>
      </w:r>
    </w:p>
    <w:p w14:paraId="76CF8F7D" w14:textId="77777777" w:rsidR="00567354" w:rsidRPr="006329DB" w:rsidRDefault="00567354" w:rsidP="00567354">
      <w:pPr>
        <w:pStyle w:val="ARCATParagraph"/>
      </w:pPr>
      <w:r w:rsidRPr="006329DB">
        <w:t>Graphic - Graphic Colors:</w:t>
      </w:r>
    </w:p>
    <w:p w14:paraId="13C0AA92" w14:textId="77777777" w:rsidR="00567354" w:rsidRPr="006329DB" w:rsidRDefault="00567354" w:rsidP="00567354">
      <w:pPr>
        <w:pStyle w:val="ARCATSubPara"/>
      </w:pPr>
      <w:r w:rsidRPr="006329DB">
        <w:t xml:space="preserve">The film overlay shall be a graphic as shown in the architect’s plan with black lines and legends, and colored background areas.  The graphic shall be made of 7-mil photographic film, having all accent colors applied to the backside of the film.  Important areas such as elevator shafts, stairwells, and main air ducts shall be highlighted for easy identification.  The panel supplier shall furnish a color chart with a minimum of 22 accent colors for architect selection. </w:t>
      </w:r>
    </w:p>
    <w:p w14:paraId="615C55C4" w14:textId="77777777" w:rsidR="00567354" w:rsidRPr="006329DB" w:rsidRDefault="00567354" w:rsidP="00567354">
      <w:pPr>
        <w:pStyle w:val="ARCATParagraph"/>
      </w:pPr>
      <w:r w:rsidRPr="006329DB">
        <w:t xml:space="preserve">Graphic Surface: </w:t>
      </w:r>
    </w:p>
    <w:p w14:paraId="2E5318EB" w14:textId="77777777" w:rsidR="00567354" w:rsidRPr="006329DB" w:rsidRDefault="00567354" w:rsidP="00567354">
      <w:pPr>
        <w:pStyle w:val="ARCATSubPara"/>
      </w:pPr>
      <w:r w:rsidRPr="006329DB">
        <w:t xml:space="preserve">The working surface (polyester film) shall be bonded to the aluminum substrate with an adhesive that has been proven not to delaminate in similar applications.  The adhesive shall achieve 100% bonding without any creases, bumps, or blemishes in the working surface (face) of the graphic.  The working surface (face) of the graphic.  The working surface of the graphic shall be textured and non-glare.  Translucent areas shall be made in the overlay for backlighted indicators.  LEDs shall not protrude </w:t>
      </w:r>
      <w:r w:rsidRPr="006329DB">
        <w:lastRenderedPageBreak/>
        <w:t xml:space="preserve">through the polyester film overlay.  Backlit areas shall be subdued until the LED is illuminated.  The illumination of any indicator shall be clearly visible from any viewing angle in front of the working surface of the graphic. </w:t>
      </w:r>
    </w:p>
    <w:p w14:paraId="44EFCB9C" w14:textId="77777777" w:rsidR="00567354" w:rsidRPr="006329DB" w:rsidRDefault="00567354" w:rsidP="00567354">
      <w:pPr>
        <w:pStyle w:val="ARCATParagraph"/>
      </w:pPr>
      <w:r w:rsidRPr="006329DB">
        <w:t xml:space="preserve">Substrate: </w:t>
      </w:r>
    </w:p>
    <w:p w14:paraId="3E62EA27" w14:textId="77777777" w:rsidR="00567354" w:rsidRPr="006329DB" w:rsidRDefault="00567354" w:rsidP="00567354">
      <w:pPr>
        <w:pStyle w:val="ARCATSubPara"/>
      </w:pPr>
      <w:r w:rsidRPr="006329DB">
        <w:t>The aluminum substrate shall have holes for LEDs and switches.  The substrate shall have holes drilled and tapped for mounting the printed circuit boards.  The aluminum substrate shall have a clear irradiated finish to prevent oxidation.</w:t>
      </w:r>
    </w:p>
    <w:p w14:paraId="73BDA2C5" w14:textId="77777777" w:rsidR="00567354" w:rsidRPr="006329DB" w:rsidRDefault="00567354" w:rsidP="00567354">
      <w:pPr>
        <w:pStyle w:val="ARCATParagraph"/>
      </w:pPr>
      <w:r w:rsidRPr="006329DB">
        <w:t xml:space="preserve">Indicators: </w:t>
      </w:r>
    </w:p>
    <w:p w14:paraId="4D1A6025" w14:textId="13EC92C9" w:rsidR="00567354" w:rsidRPr="006329DB" w:rsidRDefault="00567354" w:rsidP="00567354">
      <w:pPr>
        <w:pStyle w:val="ARCATSubPara"/>
      </w:pPr>
      <w:r w:rsidRPr="006329DB">
        <w:t xml:space="preserve">The indicators shall be high intensity LEDs, T-1 ¾ in size, and rated for normal operation at a current of 20 mA.  The LEDs shall have an operating life of a minimum of 170,000 hours of continuous or pulsed operation.  The LED lens body shall be constructed of high impact plastic.  All LEDs shall be mounted on .062” printed circuit boards constructed of epoxy glass material, NEMA Type FR-4, Grade 10.  Resistors and diodes for current limiting and LED test shall also be mounted on the printed circuit boards.  </w:t>
      </w:r>
      <w:r w:rsidR="00CF1DB0" w:rsidRPr="006329DB">
        <w:t>Solder type</w:t>
      </w:r>
      <w:r w:rsidRPr="006329DB">
        <w:t xml:space="preserve"> pressed in turrets shall be provided for electrical connections to the LEDs.  All field wiring shall terminate on modular screw clamp type terminals or connectors located in the rear of the enclosure. </w:t>
      </w:r>
    </w:p>
    <w:p w14:paraId="07E73998" w14:textId="77777777" w:rsidR="00567354" w:rsidRPr="006329DB" w:rsidRDefault="00567354" w:rsidP="00567354">
      <w:pPr>
        <w:pStyle w:val="ARCATParagraph"/>
      </w:pPr>
      <w:r w:rsidRPr="006329DB">
        <w:t xml:space="preserve">Switches: </w:t>
      </w:r>
    </w:p>
    <w:p w14:paraId="4C994101" w14:textId="77777777" w:rsidR="00567354" w:rsidRPr="006329DB" w:rsidRDefault="00567354" w:rsidP="00567354">
      <w:pPr>
        <w:pStyle w:val="ARCATSubPara"/>
      </w:pPr>
      <w:r w:rsidRPr="006329DB">
        <w:t xml:space="preserve">Rotary switches shall be used for specific panel operations unless other switch types are specified.  A key switch shall be used for panel enable operation when specified.  Switches shall be rated for the load served.  A momentary pushbutton shall be provided for simultaneous testing of all LEDs.  All switch wiring shall be terminated on modular screw clamp type terminal strips or connectors mounted in the rear of the enclosure. </w:t>
      </w:r>
    </w:p>
    <w:p w14:paraId="2E5F9377" w14:textId="77777777" w:rsidR="00567354" w:rsidRPr="006329DB" w:rsidRDefault="00567354" w:rsidP="00567354">
      <w:pPr>
        <w:pStyle w:val="ARCATSubPara"/>
      </w:pPr>
      <w:r w:rsidRPr="006329DB">
        <w:t>The panel shall contain a three position Off-Auto-Run switch for each fan in the smoke purge system.</w:t>
      </w:r>
    </w:p>
    <w:p w14:paraId="23A8F660" w14:textId="77777777" w:rsidR="00567354" w:rsidRPr="006329DB" w:rsidRDefault="00567354" w:rsidP="00567354">
      <w:pPr>
        <w:pStyle w:val="ARCATSubSub1"/>
      </w:pPr>
      <w:r w:rsidRPr="006329DB">
        <w:t xml:space="preserve">In the Off position the fan will be shut down and all associated dampers return to their normal positions. </w:t>
      </w:r>
    </w:p>
    <w:p w14:paraId="240098EB" w14:textId="77777777" w:rsidR="00567354" w:rsidRPr="006329DB" w:rsidRDefault="00567354" w:rsidP="00567354">
      <w:pPr>
        <w:pStyle w:val="ARCATSubSub1"/>
      </w:pPr>
      <w:r w:rsidRPr="006329DB">
        <w:t>In the Auto position the fan will operate under the normal building mode conditions.</w:t>
      </w:r>
    </w:p>
    <w:p w14:paraId="45F73342" w14:textId="77777777" w:rsidR="00567354" w:rsidRPr="006329DB" w:rsidRDefault="00567354" w:rsidP="00567354">
      <w:pPr>
        <w:pStyle w:val="ARCATSubSub1"/>
      </w:pPr>
      <w:r w:rsidRPr="006329DB">
        <w:t>Positioning the switch in the Run position will start the fan in the smoke purge mode. A separate digital output point and relay in the fan starter/VFD shall bypass the unit's HOA switch and re-start the fan.</w:t>
      </w:r>
    </w:p>
    <w:p w14:paraId="3776342F" w14:textId="77777777" w:rsidR="00567354" w:rsidRPr="006329DB" w:rsidRDefault="00567354" w:rsidP="00567354">
      <w:pPr>
        <w:pStyle w:val="ARCATSubSub1"/>
      </w:pPr>
      <w:r w:rsidRPr="006329DB">
        <w:t>Provide an indicating light on the panels to indicate status of each fan. Indicating lights on both panels will indicate the fan status, regardless of which panel is active. Status lights should be as per below;</w:t>
      </w:r>
    </w:p>
    <w:p w14:paraId="4CBCB44F" w14:textId="77777777" w:rsidR="00567354" w:rsidRPr="006329DB" w:rsidRDefault="00567354" w:rsidP="00567354">
      <w:pPr>
        <w:pStyle w:val="ARCATSubSub2"/>
      </w:pPr>
      <w:r w:rsidRPr="006329DB">
        <w:t>Fan Normal Status - WHITE</w:t>
      </w:r>
    </w:p>
    <w:p w14:paraId="7E5E0E3E" w14:textId="77777777" w:rsidR="00567354" w:rsidRPr="006329DB" w:rsidRDefault="00567354" w:rsidP="00567354">
      <w:pPr>
        <w:pStyle w:val="ARCATSubSub2"/>
      </w:pPr>
      <w:r w:rsidRPr="006329DB">
        <w:t>Fan Off Status - RED</w:t>
      </w:r>
    </w:p>
    <w:p w14:paraId="79554EAA" w14:textId="77777777" w:rsidR="00567354" w:rsidRPr="006329DB" w:rsidRDefault="00567354" w:rsidP="00567354">
      <w:pPr>
        <w:pStyle w:val="ARCATSubSub2"/>
      </w:pPr>
      <w:r w:rsidRPr="006329DB">
        <w:t xml:space="preserve">Fan </w:t>
      </w:r>
      <w:proofErr w:type="gramStart"/>
      <w:r w:rsidRPr="006329DB">
        <w:t>O</w:t>
      </w:r>
      <w:bookmarkStart w:id="1" w:name="_GoBack"/>
      <w:bookmarkEnd w:id="1"/>
      <w:r w:rsidRPr="006329DB">
        <w:t>n</w:t>
      </w:r>
      <w:proofErr w:type="gramEnd"/>
      <w:r w:rsidRPr="006329DB">
        <w:t xml:space="preserve"> Status - GREEN</w:t>
      </w:r>
    </w:p>
    <w:p w14:paraId="58B7D08F" w14:textId="77777777" w:rsidR="00567354" w:rsidRPr="006329DB" w:rsidRDefault="00567354" w:rsidP="00567354">
      <w:pPr>
        <w:pStyle w:val="ARCATSubSub2"/>
      </w:pPr>
      <w:r w:rsidRPr="006329DB">
        <w:t>Fans Fault Status - YELLOW/AMBER</w:t>
      </w:r>
    </w:p>
    <w:p w14:paraId="1EC8E115" w14:textId="77777777" w:rsidR="00567354" w:rsidRPr="006329DB" w:rsidRDefault="00567354" w:rsidP="00567354">
      <w:pPr>
        <w:pStyle w:val="ARCATSubPara"/>
      </w:pPr>
      <w:r w:rsidRPr="006329DB">
        <w:t>The panel shall contain a three position Open-Auto-Close switch for the purge fire/smoke dampers on each floor.</w:t>
      </w:r>
    </w:p>
    <w:p w14:paraId="1B6FA205" w14:textId="77777777" w:rsidR="00567354" w:rsidRPr="006329DB" w:rsidRDefault="00567354" w:rsidP="00567354">
      <w:pPr>
        <w:pStyle w:val="ARCATSubSub1"/>
      </w:pPr>
      <w:r w:rsidRPr="006329DB">
        <w:t xml:space="preserve">In the Closed position the purge fire/smoke dampers on the associated floor shall be closed. </w:t>
      </w:r>
    </w:p>
    <w:p w14:paraId="24A766EB" w14:textId="77777777" w:rsidR="00567354" w:rsidRPr="006329DB" w:rsidRDefault="00567354" w:rsidP="00567354">
      <w:pPr>
        <w:pStyle w:val="ARCATSubSub1"/>
      </w:pPr>
      <w:r w:rsidRPr="006329DB">
        <w:t>In the Auto position the floor fire/smoke dampers shall operate under the normal building mode conditions.</w:t>
      </w:r>
    </w:p>
    <w:p w14:paraId="45241BB0" w14:textId="77777777" w:rsidR="00567354" w:rsidRPr="006329DB" w:rsidRDefault="00567354" w:rsidP="00567354">
      <w:pPr>
        <w:pStyle w:val="ARCATSubSub1"/>
      </w:pPr>
      <w:r w:rsidRPr="006329DB">
        <w:t>Positioning the switch in the Open position shall open the purge fire/smoke dampers on the associated floor.</w:t>
      </w:r>
    </w:p>
    <w:p w14:paraId="1547125F" w14:textId="77777777" w:rsidR="00567354" w:rsidRPr="006329DB" w:rsidRDefault="00567354" w:rsidP="00567354">
      <w:pPr>
        <w:pStyle w:val="ARCATSubSub1"/>
      </w:pPr>
      <w:r w:rsidRPr="006329DB">
        <w:t>Provide an indicating light on the panel to indicate the open/closed position of the purge fire/smoke dampers on each floor. Damper position will be proven via end switch monitoring in the BMS system on all Fire/Smoke-HS dampers that are part of the smoke purge system. Status lights should be as per below;</w:t>
      </w:r>
    </w:p>
    <w:p w14:paraId="62987B69" w14:textId="77777777" w:rsidR="00567354" w:rsidRPr="006329DB" w:rsidRDefault="00567354" w:rsidP="00567354">
      <w:pPr>
        <w:pStyle w:val="ARCATSubSub2"/>
      </w:pPr>
      <w:r w:rsidRPr="006329DB">
        <w:t>Dampers Normal Status - WHITE</w:t>
      </w:r>
    </w:p>
    <w:p w14:paraId="0EC34E21" w14:textId="77777777" w:rsidR="00567354" w:rsidRPr="006329DB" w:rsidRDefault="00567354" w:rsidP="00567354">
      <w:pPr>
        <w:pStyle w:val="ARCATSubSub2"/>
      </w:pPr>
      <w:r w:rsidRPr="006329DB">
        <w:lastRenderedPageBreak/>
        <w:t>Dampers Closed Status - RED</w:t>
      </w:r>
    </w:p>
    <w:p w14:paraId="7598F970" w14:textId="77777777" w:rsidR="00567354" w:rsidRPr="006329DB" w:rsidRDefault="00567354" w:rsidP="00567354">
      <w:pPr>
        <w:pStyle w:val="ARCATSubSub2"/>
      </w:pPr>
      <w:r w:rsidRPr="006329DB">
        <w:t>Dampers Open Status - GREEN</w:t>
      </w:r>
    </w:p>
    <w:p w14:paraId="08A63966" w14:textId="77777777" w:rsidR="00567354" w:rsidRPr="006329DB" w:rsidRDefault="00567354" w:rsidP="00567354">
      <w:pPr>
        <w:pStyle w:val="ARCATSubSub2"/>
      </w:pPr>
      <w:r w:rsidRPr="006329DB">
        <w:t>Dampers Fault Status - YELLOW/AMBER</w:t>
      </w:r>
    </w:p>
    <w:p w14:paraId="6BF4AD55" w14:textId="77777777" w:rsidR="00567354" w:rsidRPr="006329DB" w:rsidRDefault="00567354" w:rsidP="00567354">
      <w:pPr>
        <w:pStyle w:val="ARCATSubPara"/>
      </w:pPr>
      <w:r w:rsidRPr="006329DB">
        <w:t>Provide lamp test switch for testing all indicating lamps on the purge panel.</w:t>
      </w:r>
    </w:p>
    <w:p w14:paraId="24AA8753" w14:textId="77777777" w:rsidR="00567354" w:rsidRPr="006329DB" w:rsidRDefault="00567354" w:rsidP="00567354">
      <w:pPr>
        <w:pStyle w:val="ARCATSubPara"/>
      </w:pPr>
      <w:r w:rsidRPr="006329DB">
        <w:t>Provide a tamper switch to cause a BMS alarm if the front cover panel is opened.</w:t>
      </w:r>
    </w:p>
    <w:p w14:paraId="3D162EEE" w14:textId="77777777" w:rsidR="00567354" w:rsidRPr="006329DB" w:rsidRDefault="00567354" w:rsidP="00567354">
      <w:pPr>
        <w:pStyle w:val="ARCATParagraph"/>
      </w:pPr>
      <w:r w:rsidRPr="006329DB">
        <w:t>Enclosure:</w:t>
      </w:r>
    </w:p>
    <w:p w14:paraId="171327A5" w14:textId="77777777" w:rsidR="00567354" w:rsidRPr="006329DB" w:rsidRDefault="00567354" w:rsidP="00567354">
      <w:pPr>
        <w:pStyle w:val="ARCATSubPara"/>
      </w:pPr>
      <w:r w:rsidRPr="006329DB">
        <w:t xml:space="preserve">The enclosure shall be made from cold rolled steel and be assembled using all welded and formed steel construction.  The enclosure shall be primed and painted with a baked enamel and have a textured finish.  A security door with viewing window may be supplied to prevent unauthorized operation of the control panel switches.  All enclosures shall be constructed according to UL 864 Section 7 specifications. </w:t>
      </w:r>
    </w:p>
    <w:p w14:paraId="1FE3973B" w14:textId="72DF5407" w:rsidR="00876A46" w:rsidRPr="006329DB" w:rsidRDefault="00876A46" w:rsidP="00596735">
      <w:pPr>
        <w:pStyle w:val="ARCATEndOfSection"/>
        <w:widowControl w:val="0"/>
        <w:suppressAutoHyphens w:val="0"/>
        <w:spacing w:before="60"/>
      </w:pPr>
      <w:r w:rsidRPr="006329DB">
        <w:t>END OF SECTION</w:t>
      </w:r>
    </w:p>
    <w:sectPr w:rsidR="00876A46" w:rsidRPr="006329DB" w:rsidSect="0085040D">
      <w:footerReference w:type="default" r:id="rId11"/>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FA6FA" w14:textId="77777777" w:rsidR="00074472" w:rsidRDefault="00074472" w:rsidP="ABFFABFF">
      <w:pPr>
        <w:spacing w:after="0" w:line="240" w:lineRule="auto"/>
      </w:pPr>
      <w:r>
        <w:separator/>
      </w:r>
    </w:p>
  </w:endnote>
  <w:endnote w:type="continuationSeparator" w:id="0">
    <w:p w14:paraId="07A33B4B" w14:textId="77777777" w:rsidR="00074472" w:rsidRDefault="00074472"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BD9E" w14:textId="74956949" w:rsidR="00AF7B6D" w:rsidRDefault="00AF7B6D" w:rsidP="00E92A02">
    <w:pPr>
      <w:pStyle w:val="Footer"/>
      <w:jc w:val="center"/>
    </w:pPr>
    <w:r>
      <w:t>15900</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Pr>
        <w:noProof/>
        <w:snapToGrid w:val="0"/>
      </w:rPr>
      <w:t>3</w:t>
    </w:r>
    <w:r w:rsidRPr="00EA10D6">
      <w:rPr>
        <w:snapToGrid w:val="0"/>
      </w:rPr>
      <w:fldChar w:fldCharType="end"/>
    </w:r>
    <w:r>
      <w:rPr>
        <w:snapToGrid w:val="0"/>
      </w:rPr>
      <w:t xml:space="preserve"> (230900</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Pr>
        <w:snapToGrid w:val="0"/>
      </w:rPr>
      <w:t>1</w:t>
    </w:r>
    <w:r w:rsidRPr="00EA10D6">
      <w:rPr>
        <w:snapToGrid w:val="0"/>
      </w:rPr>
      <w:fldChar w:fldCharType="end"/>
    </w:r>
    <w:r>
      <w:rPr>
        <w:snapToGrid w:val="0"/>
      </w:rPr>
      <w:t>)</w:t>
    </w:r>
  </w:p>
  <w:p w14:paraId="62D57DF5" w14:textId="0DC38CD7" w:rsidR="00AF7B6D" w:rsidRDefault="00AF7B6D" w:rsidP="00DF74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36A71" w14:textId="77777777" w:rsidR="00074472" w:rsidRDefault="00074472" w:rsidP="ABFFABFF">
      <w:pPr>
        <w:spacing w:after="0" w:line="240" w:lineRule="auto"/>
      </w:pPr>
      <w:r>
        <w:separator/>
      </w:r>
    </w:p>
  </w:footnote>
  <w:footnote w:type="continuationSeparator" w:id="0">
    <w:p w14:paraId="167B5F3A" w14:textId="77777777" w:rsidR="00074472" w:rsidRDefault="00074472"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5E94AB94"/>
    <w:name w:val="CSI-3"/>
    <w:lvl w:ilvl="0">
      <w:start w:val="1"/>
      <w:numFmt w:val="decimal"/>
      <w:pStyle w:val="CSI30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pStyle w:val="Level5"/>
      <w:lvlText w:val="%5)"/>
      <w:lvlJc w:val="left"/>
    </w:lvl>
    <w:lvl w:ilvl="5">
      <w:start w:val="1"/>
      <w:numFmt w:val="lowerLetter"/>
      <w:pStyle w:val="Level6"/>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B5260F"/>
    <w:multiLevelType w:val="multilevel"/>
    <w:tmpl w:val="9308FFD2"/>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2" w15:restartNumberingAfterBreak="0">
    <w:nsid w:val="1D2D7C39"/>
    <w:multiLevelType w:val="multilevel"/>
    <w:tmpl w:val="DD383588"/>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3" w15:restartNumberingAfterBreak="0">
    <w:nsid w:val="2D7E02C0"/>
    <w:multiLevelType w:val="hybridMultilevel"/>
    <w:tmpl w:val="4DE6C4E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83D38E4"/>
    <w:multiLevelType w:val="multilevel"/>
    <w:tmpl w:val="7056F17E"/>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5" w15:restartNumberingAfterBreak="0">
    <w:nsid w:val="445238E0"/>
    <w:multiLevelType w:val="multilevel"/>
    <w:tmpl w:val="39BE80EC"/>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6" w15:restartNumberingAfterBreak="0">
    <w:nsid w:val="493A78B1"/>
    <w:multiLevelType w:val="multilevel"/>
    <w:tmpl w:val="165C0D3E"/>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7" w15:restartNumberingAfterBreak="0">
    <w:nsid w:val="49545304"/>
    <w:multiLevelType w:val="hybridMultilevel"/>
    <w:tmpl w:val="2518767A"/>
    <w:lvl w:ilvl="0" w:tplc="04090015">
      <w:start w:val="1"/>
      <w:numFmt w:val="upp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8" w15:restartNumberingAfterBreak="0">
    <w:nsid w:val="4BA70681"/>
    <w:multiLevelType w:val="hybridMultilevel"/>
    <w:tmpl w:val="577A64D4"/>
    <w:lvl w:ilvl="0" w:tplc="04090017">
      <w:start w:val="1"/>
      <w:numFmt w:val="lowerLetter"/>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9" w15:restartNumberingAfterBreak="0">
    <w:nsid w:val="6BAB5A28"/>
    <w:multiLevelType w:val="multilevel"/>
    <w:tmpl w:val="196E0A88"/>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decimal"/>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10" w15:restartNumberingAfterBreak="0">
    <w:nsid w:val="7054203C"/>
    <w:multiLevelType w:val="multilevel"/>
    <w:tmpl w:val="48D0EA20"/>
    <w:lvl w:ilvl="0">
      <w:start w:val="1"/>
      <w:numFmt w:val="decimal"/>
      <w:lvlText w:val="2.%1"/>
      <w:lvlJc w:val="left"/>
      <w:pPr>
        <w:tabs>
          <w:tab w:val="num" w:pos="720"/>
        </w:tabs>
        <w:ind w:left="720" w:hanging="720"/>
      </w:pPr>
      <w:rPr>
        <w:rFonts w:hint="default"/>
        <w:b w:val="0"/>
      </w:rPr>
    </w:lvl>
    <w:lvl w:ilvl="1">
      <w:start w:val="1"/>
      <w:numFmt w:val="upperLetter"/>
      <w:lvlText w:val="%2."/>
      <w:lvlJc w:val="left"/>
      <w:pPr>
        <w:tabs>
          <w:tab w:val="num" w:pos="720"/>
        </w:tabs>
        <w:ind w:left="720" w:hanging="432"/>
      </w:pPr>
      <w:rPr>
        <w:rFonts w:hint="default"/>
        <w:color w:val="auto"/>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20D23C5"/>
    <w:multiLevelType w:val="multilevel"/>
    <w:tmpl w:val="06624E94"/>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decimal"/>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5"/>
  </w:num>
  <w:num w:numId="6">
    <w:abstractNumId w:val="3"/>
  </w:num>
  <w:num w:numId="7">
    <w:abstractNumId w:val="11"/>
  </w:num>
  <w:num w:numId="8">
    <w:abstractNumId w:val="8"/>
  </w:num>
  <w:num w:numId="9">
    <w:abstractNumId w:val="1"/>
  </w:num>
  <w:num w:numId="10">
    <w:abstractNumId w:val="4"/>
  </w:num>
  <w:num w:numId="11">
    <w:abstractNumId w:val="2"/>
  </w:num>
  <w:num w:numId="12">
    <w:abstractNumId w:val="0"/>
    <w:lvlOverride w:ilvl="0">
      <w:startOverride w:val="1"/>
      <w:lvl w:ilvl="0">
        <w:start w:val="1"/>
        <w:numFmt w:val="decimal"/>
        <w:pStyle w:val="CSI30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rPr>
          <w:b w:val="0"/>
        </w:rPr>
      </w:lvl>
    </w:lvlOverride>
    <w:lvlOverride w:ilvl="5">
      <w:startOverride w:val="1"/>
      <w:lvl w:ilvl="5">
        <w:start w:val="1"/>
        <w:numFmt w:val="lowerLetter"/>
        <w:pStyle w:val="Level6"/>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pStyle w:val="CSI30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pStyle w:val="Level6"/>
        <w:lvlText w:val="%6)"/>
        <w:lvlJc w:val="left"/>
        <w:rPr>
          <w:b w:val="0"/>
        </w:rPr>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lvl w:ilvl="0">
        <w:start w:val="112864808"/>
        <w:numFmt w:val="decimal"/>
        <w:pStyle w:val="CSI301"/>
        <w:lvlText w:val="%1"/>
        <w:lvlJc w:val="left"/>
        <w:pPr>
          <w:ind w:left="0" w:firstLine="0"/>
        </w:pPr>
        <w:rPr>
          <w:rFonts w:hint="default"/>
        </w:rPr>
      </w:lvl>
    </w:lvlOverride>
    <w:lvlOverride w:ilvl="1">
      <w:lvl w:ilvl="1">
        <w:start w:val="112864848"/>
        <w:numFmt w:val="upperLetter"/>
        <w:pStyle w:val="Level2"/>
        <w:lvlText w:val="%2."/>
        <w:lvlJc w:val="left"/>
        <w:pPr>
          <w:ind w:left="0" w:firstLine="0"/>
        </w:pPr>
        <w:rPr>
          <w:rFonts w:hint="default"/>
        </w:rPr>
      </w:lvl>
    </w:lvlOverride>
    <w:lvlOverride w:ilvl="2">
      <w:lvl w:ilvl="2">
        <w:start w:val="112864896"/>
        <w:numFmt w:val="decimal"/>
        <w:pStyle w:val="Level3"/>
        <w:lvlText w:val="%3."/>
        <w:lvlJc w:val="left"/>
        <w:pPr>
          <w:ind w:left="0" w:firstLine="0"/>
        </w:pPr>
        <w:rPr>
          <w:rFonts w:hint="default"/>
        </w:rPr>
      </w:lvl>
    </w:lvlOverride>
    <w:lvlOverride w:ilvl="3">
      <w:lvl w:ilvl="3">
        <w:start w:val="112864936"/>
        <w:numFmt w:val="lowerLetter"/>
        <w:pStyle w:val="Level4"/>
        <w:lvlText w:val="(%4)"/>
        <w:lvlJc w:val="left"/>
        <w:pPr>
          <w:ind w:left="0" w:firstLine="0"/>
        </w:pPr>
        <w:rPr>
          <w:rFonts w:hint="default"/>
        </w:rPr>
      </w:lvl>
    </w:lvlOverride>
    <w:lvlOverride w:ilvl="4">
      <w:lvl w:ilvl="4">
        <w:start w:val="112864976"/>
        <w:numFmt w:val="decimal"/>
        <w:pStyle w:val="Level5"/>
        <w:lvlText w:val="%5)"/>
        <w:lvlJc w:val="left"/>
        <w:pPr>
          <w:ind w:left="0" w:firstLine="0"/>
        </w:pPr>
        <w:rPr>
          <w:rFonts w:hint="default"/>
        </w:rPr>
      </w:lvl>
    </w:lvlOverride>
    <w:lvlOverride w:ilvl="5">
      <w:lvl w:ilvl="5">
        <w:start w:val="112865024"/>
        <w:numFmt w:val="lowerLetter"/>
        <w:pStyle w:val="Level6"/>
        <w:lvlText w:val="%6)"/>
        <w:lvlJc w:val="left"/>
        <w:pPr>
          <w:ind w:left="0" w:firstLine="0"/>
        </w:pPr>
        <w:rPr>
          <w:rFonts w:hint="default"/>
        </w:rPr>
      </w:lvl>
    </w:lvlOverride>
    <w:lvlOverride w:ilvl="6">
      <w:lvl w:ilvl="6">
        <w:start w:val="112865064"/>
        <w:numFmt w:val="decimal"/>
        <w:lvlText w:val="(%7)"/>
        <w:lvlJc w:val="left"/>
        <w:pPr>
          <w:ind w:left="0" w:firstLine="0"/>
        </w:pPr>
        <w:rPr>
          <w:rFonts w:hint="default"/>
        </w:rPr>
      </w:lvl>
    </w:lvlOverride>
    <w:lvlOverride w:ilvl="7">
      <w:lvl w:ilvl="7">
        <w:start w:val="112865104"/>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5">
    <w:abstractNumId w:val="0"/>
    <w:lvlOverride w:ilvl="0">
      <w:startOverride w:val="1"/>
      <w:lvl w:ilvl="0">
        <w:start w:val="1"/>
        <w:numFmt w:val="decimal"/>
        <w:pStyle w:val="CSI30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pStyle w:val="Level6"/>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10"/>
  </w:num>
  <w:num w:numId="17">
    <w:abstractNumId w:val="6"/>
  </w:num>
  <w:num w:numId="18">
    <w:abstractNumId w:val="6"/>
  </w:num>
  <w:num w:numId="19">
    <w:abstractNumId w:val="6"/>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06B34"/>
    <w:rsid w:val="00010E82"/>
    <w:rsid w:val="00011743"/>
    <w:rsid w:val="00015E85"/>
    <w:rsid w:val="00020C5F"/>
    <w:rsid w:val="00022FBB"/>
    <w:rsid w:val="0002786E"/>
    <w:rsid w:val="00030898"/>
    <w:rsid w:val="00031758"/>
    <w:rsid w:val="00032631"/>
    <w:rsid w:val="00033A86"/>
    <w:rsid w:val="00035A68"/>
    <w:rsid w:val="000450FC"/>
    <w:rsid w:val="000474FE"/>
    <w:rsid w:val="00047B19"/>
    <w:rsid w:val="00052232"/>
    <w:rsid w:val="0005323B"/>
    <w:rsid w:val="00053FD7"/>
    <w:rsid w:val="00055C9F"/>
    <w:rsid w:val="00057ED9"/>
    <w:rsid w:val="00060378"/>
    <w:rsid w:val="00060531"/>
    <w:rsid w:val="000643A4"/>
    <w:rsid w:val="00074472"/>
    <w:rsid w:val="000754F9"/>
    <w:rsid w:val="000756CC"/>
    <w:rsid w:val="000769AF"/>
    <w:rsid w:val="00080F41"/>
    <w:rsid w:val="00081B84"/>
    <w:rsid w:val="000828FF"/>
    <w:rsid w:val="00082E58"/>
    <w:rsid w:val="000839D3"/>
    <w:rsid w:val="00084D36"/>
    <w:rsid w:val="00086F22"/>
    <w:rsid w:val="00087CD6"/>
    <w:rsid w:val="00090C17"/>
    <w:rsid w:val="00096A30"/>
    <w:rsid w:val="000A78FD"/>
    <w:rsid w:val="000A7FA4"/>
    <w:rsid w:val="000B00EC"/>
    <w:rsid w:val="000B22BF"/>
    <w:rsid w:val="000B2CE5"/>
    <w:rsid w:val="000B5668"/>
    <w:rsid w:val="000C177B"/>
    <w:rsid w:val="000D135A"/>
    <w:rsid w:val="000D1D26"/>
    <w:rsid w:val="000D4DDB"/>
    <w:rsid w:val="000D7799"/>
    <w:rsid w:val="000E3B7A"/>
    <w:rsid w:val="000E5211"/>
    <w:rsid w:val="000F0049"/>
    <w:rsid w:val="000F0053"/>
    <w:rsid w:val="000F192B"/>
    <w:rsid w:val="000F243F"/>
    <w:rsid w:val="000F389E"/>
    <w:rsid w:val="000F3925"/>
    <w:rsid w:val="000F700F"/>
    <w:rsid w:val="001037CD"/>
    <w:rsid w:val="001061CD"/>
    <w:rsid w:val="00107CF9"/>
    <w:rsid w:val="001103CC"/>
    <w:rsid w:val="00110F88"/>
    <w:rsid w:val="00111ABA"/>
    <w:rsid w:val="00114187"/>
    <w:rsid w:val="0012117B"/>
    <w:rsid w:val="00123374"/>
    <w:rsid w:val="0012386C"/>
    <w:rsid w:val="00126489"/>
    <w:rsid w:val="00127045"/>
    <w:rsid w:val="00127522"/>
    <w:rsid w:val="00131AE9"/>
    <w:rsid w:val="001334A7"/>
    <w:rsid w:val="001358C4"/>
    <w:rsid w:val="00136324"/>
    <w:rsid w:val="00136525"/>
    <w:rsid w:val="001406A8"/>
    <w:rsid w:val="00142D49"/>
    <w:rsid w:val="00145C4B"/>
    <w:rsid w:val="00152B30"/>
    <w:rsid w:val="00152CBB"/>
    <w:rsid w:val="00153EED"/>
    <w:rsid w:val="0015587C"/>
    <w:rsid w:val="00157047"/>
    <w:rsid w:val="0015786B"/>
    <w:rsid w:val="00166627"/>
    <w:rsid w:val="00166CEA"/>
    <w:rsid w:val="00167E1A"/>
    <w:rsid w:val="001706F4"/>
    <w:rsid w:val="00171350"/>
    <w:rsid w:val="00173893"/>
    <w:rsid w:val="00176A39"/>
    <w:rsid w:val="00176C32"/>
    <w:rsid w:val="00180B63"/>
    <w:rsid w:val="00184009"/>
    <w:rsid w:val="001850BB"/>
    <w:rsid w:val="001860B9"/>
    <w:rsid w:val="00186B9D"/>
    <w:rsid w:val="00196CD8"/>
    <w:rsid w:val="0019765F"/>
    <w:rsid w:val="001A1102"/>
    <w:rsid w:val="001A2D44"/>
    <w:rsid w:val="001A3073"/>
    <w:rsid w:val="001A5D01"/>
    <w:rsid w:val="001A6D15"/>
    <w:rsid w:val="001A6FE6"/>
    <w:rsid w:val="001B0551"/>
    <w:rsid w:val="001B07F6"/>
    <w:rsid w:val="001B5895"/>
    <w:rsid w:val="001B5F8D"/>
    <w:rsid w:val="001B749B"/>
    <w:rsid w:val="001B76C1"/>
    <w:rsid w:val="001C4D27"/>
    <w:rsid w:val="001C74A1"/>
    <w:rsid w:val="001D4E82"/>
    <w:rsid w:val="001D62D4"/>
    <w:rsid w:val="001D7A63"/>
    <w:rsid w:val="001E521A"/>
    <w:rsid w:val="001E60CE"/>
    <w:rsid w:val="001E64AD"/>
    <w:rsid w:val="001F2BD5"/>
    <w:rsid w:val="001F3B4B"/>
    <w:rsid w:val="001F7FC1"/>
    <w:rsid w:val="002021AE"/>
    <w:rsid w:val="00204692"/>
    <w:rsid w:val="002061C3"/>
    <w:rsid w:val="00210072"/>
    <w:rsid w:val="00211B77"/>
    <w:rsid w:val="00212A35"/>
    <w:rsid w:val="00213B13"/>
    <w:rsid w:val="002244C0"/>
    <w:rsid w:val="002246B3"/>
    <w:rsid w:val="00231938"/>
    <w:rsid w:val="00237031"/>
    <w:rsid w:val="002400C2"/>
    <w:rsid w:val="002416CE"/>
    <w:rsid w:val="0024179F"/>
    <w:rsid w:val="00242866"/>
    <w:rsid w:val="002513F4"/>
    <w:rsid w:val="00253892"/>
    <w:rsid w:val="002558E5"/>
    <w:rsid w:val="00261060"/>
    <w:rsid w:val="002617EC"/>
    <w:rsid w:val="0026307F"/>
    <w:rsid w:val="00267066"/>
    <w:rsid w:val="002678D0"/>
    <w:rsid w:val="00267E6E"/>
    <w:rsid w:val="002709B0"/>
    <w:rsid w:val="00272B8A"/>
    <w:rsid w:val="0027758F"/>
    <w:rsid w:val="002802D7"/>
    <w:rsid w:val="00282B07"/>
    <w:rsid w:val="00284F56"/>
    <w:rsid w:val="002852A7"/>
    <w:rsid w:val="00292072"/>
    <w:rsid w:val="0029391D"/>
    <w:rsid w:val="00294637"/>
    <w:rsid w:val="002A2FA8"/>
    <w:rsid w:val="002A65D1"/>
    <w:rsid w:val="002B0483"/>
    <w:rsid w:val="002B2BFF"/>
    <w:rsid w:val="002B621E"/>
    <w:rsid w:val="002C65AF"/>
    <w:rsid w:val="002D576B"/>
    <w:rsid w:val="002D5839"/>
    <w:rsid w:val="002E385A"/>
    <w:rsid w:val="002E4520"/>
    <w:rsid w:val="002E4A74"/>
    <w:rsid w:val="002F1146"/>
    <w:rsid w:val="002F1E04"/>
    <w:rsid w:val="002F3DC7"/>
    <w:rsid w:val="002F5FC1"/>
    <w:rsid w:val="002F66BD"/>
    <w:rsid w:val="00302CE2"/>
    <w:rsid w:val="00304D10"/>
    <w:rsid w:val="00305073"/>
    <w:rsid w:val="0030603C"/>
    <w:rsid w:val="003060AD"/>
    <w:rsid w:val="00306BDC"/>
    <w:rsid w:val="003111EA"/>
    <w:rsid w:val="003113F6"/>
    <w:rsid w:val="0031269F"/>
    <w:rsid w:val="003128EE"/>
    <w:rsid w:val="00317331"/>
    <w:rsid w:val="00323486"/>
    <w:rsid w:val="00324843"/>
    <w:rsid w:val="00330316"/>
    <w:rsid w:val="00335123"/>
    <w:rsid w:val="003425E1"/>
    <w:rsid w:val="003441FA"/>
    <w:rsid w:val="00344776"/>
    <w:rsid w:val="00347E16"/>
    <w:rsid w:val="00351A60"/>
    <w:rsid w:val="00352B85"/>
    <w:rsid w:val="0035399A"/>
    <w:rsid w:val="003539D8"/>
    <w:rsid w:val="00354A79"/>
    <w:rsid w:val="00355EAE"/>
    <w:rsid w:val="00360F90"/>
    <w:rsid w:val="00361B36"/>
    <w:rsid w:val="003624D0"/>
    <w:rsid w:val="00362D23"/>
    <w:rsid w:val="00364DBD"/>
    <w:rsid w:val="0036665F"/>
    <w:rsid w:val="00366C9C"/>
    <w:rsid w:val="0037186B"/>
    <w:rsid w:val="00374A5F"/>
    <w:rsid w:val="00375718"/>
    <w:rsid w:val="00386F07"/>
    <w:rsid w:val="003912D1"/>
    <w:rsid w:val="003925C0"/>
    <w:rsid w:val="00395418"/>
    <w:rsid w:val="003A1FDF"/>
    <w:rsid w:val="003A38B1"/>
    <w:rsid w:val="003A7C31"/>
    <w:rsid w:val="003B2475"/>
    <w:rsid w:val="003B2A5A"/>
    <w:rsid w:val="003B30E0"/>
    <w:rsid w:val="003B4483"/>
    <w:rsid w:val="003B483D"/>
    <w:rsid w:val="003B60B2"/>
    <w:rsid w:val="003B7985"/>
    <w:rsid w:val="003B7D86"/>
    <w:rsid w:val="003C38E8"/>
    <w:rsid w:val="003C478C"/>
    <w:rsid w:val="003D5B08"/>
    <w:rsid w:val="003D6155"/>
    <w:rsid w:val="003D6F50"/>
    <w:rsid w:val="003E74E6"/>
    <w:rsid w:val="003F1B41"/>
    <w:rsid w:val="003F5145"/>
    <w:rsid w:val="003F61B5"/>
    <w:rsid w:val="003F6A29"/>
    <w:rsid w:val="00404233"/>
    <w:rsid w:val="00404ADC"/>
    <w:rsid w:val="00405271"/>
    <w:rsid w:val="00405313"/>
    <w:rsid w:val="004075CD"/>
    <w:rsid w:val="00410480"/>
    <w:rsid w:val="0041137A"/>
    <w:rsid w:val="0041537A"/>
    <w:rsid w:val="004206A0"/>
    <w:rsid w:val="00421293"/>
    <w:rsid w:val="004223C9"/>
    <w:rsid w:val="00422FF2"/>
    <w:rsid w:val="00425B66"/>
    <w:rsid w:val="0042710D"/>
    <w:rsid w:val="00430C8B"/>
    <w:rsid w:val="0043122A"/>
    <w:rsid w:val="0043158A"/>
    <w:rsid w:val="00431CEA"/>
    <w:rsid w:val="00432185"/>
    <w:rsid w:val="004346E3"/>
    <w:rsid w:val="0044053A"/>
    <w:rsid w:val="0044661B"/>
    <w:rsid w:val="00453989"/>
    <w:rsid w:val="00453E8F"/>
    <w:rsid w:val="00454EA4"/>
    <w:rsid w:val="00457EFA"/>
    <w:rsid w:val="00465466"/>
    <w:rsid w:val="004704C1"/>
    <w:rsid w:val="00470CAE"/>
    <w:rsid w:val="00472093"/>
    <w:rsid w:val="004724C0"/>
    <w:rsid w:val="00475424"/>
    <w:rsid w:val="00475B7F"/>
    <w:rsid w:val="004767AC"/>
    <w:rsid w:val="004774F0"/>
    <w:rsid w:val="00484F78"/>
    <w:rsid w:val="004865B8"/>
    <w:rsid w:val="0048769C"/>
    <w:rsid w:val="0049103B"/>
    <w:rsid w:val="00491248"/>
    <w:rsid w:val="00492E6A"/>
    <w:rsid w:val="004A0728"/>
    <w:rsid w:val="004A1A18"/>
    <w:rsid w:val="004A4B40"/>
    <w:rsid w:val="004A4DAA"/>
    <w:rsid w:val="004A53E8"/>
    <w:rsid w:val="004A6A4A"/>
    <w:rsid w:val="004A6C32"/>
    <w:rsid w:val="004A7464"/>
    <w:rsid w:val="004B1E89"/>
    <w:rsid w:val="004B1FDA"/>
    <w:rsid w:val="004B60A5"/>
    <w:rsid w:val="004B79CD"/>
    <w:rsid w:val="004C230E"/>
    <w:rsid w:val="004C2EE6"/>
    <w:rsid w:val="004C3B2B"/>
    <w:rsid w:val="004C4829"/>
    <w:rsid w:val="004C5D05"/>
    <w:rsid w:val="004C6A3A"/>
    <w:rsid w:val="004D4782"/>
    <w:rsid w:val="004D4F2A"/>
    <w:rsid w:val="004D5969"/>
    <w:rsid w:val="004E6525"/>
    <w:rsid w:val="004E6C28"/>
    <w:rsid w:val="004F22B1"/>
    <w:rsid w:val="004F387B"/>
    <w:rsid w:val="005007D3"/>
    <w:rsid w:val="00501295"/>
    <w:rsid w:val="005019C7"/>
    <w:rsid w:val="005037AC"/>
    <w:rsid w:val="005045FE"/>
    <w:rsid w:val="00506DC3"/>
    <w:rsid w:val="00507E61"/>
    <w:rsid w:val="0051232B"/>
    <w:rsid w:val="00514C98"/>
    <w:rsid w:val="00516D99"/>
    <w:rsid w:val="00516EC3"/>
    <w:rsid w:val="00517352"/>
    <w:rsid w:val="0051751A"/>
    <w:rsid w:val="005206D6"/>
    <w:rsid w:val="00521E04"/>
    <w:rsid w:val="005275FF"/>
    <w:rsid w:val="00530B1E"/>
    <w:rsid w:val="005320D1"/>
    <w:rsid w:val="005354F0"/>
    <w:rsid w:val="0054060A"/>
    <w:rsid w:val="00542670"/>
    <w:rsid w:val="0054370A"/>
    <w:rsid w:val="00544681"/>
    <w:rsid w:val="005470C5"/>
    <w:rsid w:val="00547511"/>
    <w:rsid w:val="00551B1D"/>
    <w:rsid w:val="00551CE4"/>
    <w:rsid w:val="0055271B"/>
    <w:rsid w:val="00552B1E"/>
    <w:rsid w:val="005530F5"/>
    <w:rsid w:val="005558BA"/>
    <w:rsid w:val="0055644D"/>
    <w:rsid w:val="00560AA7"/>
    <w:rsid w:val="0056233B"/>
    <w:rsid w:val="00562A9C"/>
    <w:rsid w:val="00562D47"/>
    <w:rsid w:val="005632D5"/>
    <w:rsid w:val="005662A3"/>
    <w:rsid w:val="00566C2C"/>
    <w:rsid w:val="00567354"/>
    <w:rsid w:val="00572EA0"/>
    <w:rsid w:val="00576F88"/>
    <w:rsid w:val="00577395"/>
    <w:rsid w:val="0058315E"/>
    <w:rsid w:val="005854D4"/>
    <w:rsid w:val="0058587D"/>
    <w:rsid w:val="005872A0"/>
    <w:rsid w:val="005905D4"/>
    <w:rsid w:val="00591507"/>
    <w:rsid w:val="00593CC9"/>
    <w:rsid w:val="0059461B"/>
    <w:rsid w:val="00596111"/>
    <w:rsid w:val="00596735"/>
    <w:rsid w:val="005A1224"/>
    <w:rsid w:val="005A36DE"/>
    <w:rsid w:val="005A4C0A"/>
    <w:rsid w:val="005A4F30"/>
    <w:rsid w:val="005A732C"/>
    <w:rsid w:val="005A76E0"/>
    <w:rsid w:val="005B0184"/>
    <w:rsid w:val="005B0581"/>
    <w:rsid w:val="005B4F6E"/>
    <w:rsid w:val="005B592A"/>
    <w:rsid w:val="005C00B0"/>
    <w:rsid w:val="005C0C43"/>
    <w:rsid w:val="005C2A3F"/>
    <w:rsid w:val="005C6256"/>
    <w:rsid w:val="005C6624"/>
    <w:rsid w:val="005C79C0"/>
    <w:rsid w:val="005C7AED"/>
    <w:rsid w:val="005D119F"/>
    <w:rsid w:val="005D15FC"/>
    <w:rsid w:val="005D236F"/>
    <w:rsid w:val="005E3B58"/>
    <w:rsid w:val="005E6BD7"/>
    <w:rsid w:val="005E7911"/>
    <w:rsid w:val="005F32A9"/>
    <w:rsid w:val="005F42C3"/>
    <w:rsid w:val="005F602F"/>
    <w:rsid w:val="005F618D"/>
    <w:rsid w:val="005F68C5"/>
    <w:rsid w:val="00602A94"/>
    <w:rsid w:val="00602E76"/>
    <w:rsid w:val="00606091"/>
    <w:rsid w:val="006113DE"/>
    <w:rsid w:val="00615FA9"/>
    <w:rsid w:val="0062021C"/>
    <w:rsid w:val="0062091C"/>
    <w:rsid w:val="00630E45"/>
    <w:rsid w:val="006321A2"/>
    <w:rsid w:val="006329DB"/>
    <w:rsid w:val="0063488A"/>
    <w:rsid w:val="00634C24"/>
    <w:rsid w:val="0063767E"/>
    <w:rsid w:val="00642321"/>
    <w:rsid w:val="00642C59"/>
    <w:rsid w:val="00645D7E"/>
    <w:rsid w:val="00651187"/>
    <w:rsid w:val="00652FD2"/>
    <w:rsid w:val="00653727"/>
    <w:rsid w:val="006547AA"/>
    <w:rsid w:val="006547B4"/>
    <w:rsid w:val="006576AD"/>
    <w:rsid w:val="00657779"/>
    <w:rsid w:val="006604FD"/>
    <w:rsid w:val="00660BA7"/>
    <w:rsid w:val="006613CA"/>
    <w:rsid w:val="00672D12"/>
    <w:rsid w:val="00673F29"/>
    <w:rsid w:val="0068007E"/>
    <w:rsid w:val="00681EE2"/>
    <w:rsid w:val="00684C1D"/>
    <w:rsid w:val="00686171"/>
    <w:rsid w:val="00686181"/>
    <w:rsid w:val="00686C15"/>
    <w:rsid w:val="006909B6"/>
    <w:rsid w:val="00691462"/>
    <w:rsid w:val="00691916"/>
    <w:rsid w:val="0069256D"/>
    <w:rsid w:val="00692778"/>
    <w:rsid w:val="006930F7"/>
    <w:rsid w:val="00695CD8"/>
    <w:rsid w:val="00696CF5"/>
    <w:rsid w:val="006A0396"/>
    <w:rsid w:val="006A4549"/>
    <w:rsid w:val="006A78B0"/>
    <w:rsid w:val="006B0FDF"/>
    <w:rsid w:val="006B6884"/>
    <w:rsid w:val="006B7581"/>
    <w:rsid w:val="006C07C6"/>
    <w:rsid w:val="006C08E1"/>
    <w:rsid w:val="006C2EE4"/>
    <w:rsid w:val="006C64FE"/>
    <w:rsid w:val="006C6729"/>
    <w:rsid w:val="006D1860"/>
    <w:rsid w:val="006D2775"/>
    <w:rsid w:val="006D3E51"/>
    <w:rsid w:val="006D6195"/>
    <w:rsid w:val="006E1103"/>
    <w:rsid w:val="006F0FB1"/>
    <w:rsid w:val="006F20A5"/>
    <w:rsid w:val="006F3430"/>
    <w:rsid w:val="006F547D"/>
    <w:rsid w:val="006F75BD"/>
    <w:rsid w:val="00700FF1"/>
    <w:rsid w:val="00701AD1"/>
    <w:rsid w:val="00703282"/>
    <w:rsid w:val="007032BE"/>
    <w:rsid w:val="0070521A"/>
    <w:rsid w:val="007054A5"/>
    <w:rsid w:val="00706F83"/>
    <w:rsid w:val="007101FB"/>
    <w:rsid w:val="00715A24"/>
    <w:rsid w:val="007200B7"/>
    <w:rsid w:val="007203C1"/>
    <w:rsid w:val="00721288"/>
    <w:rsid w:val="00721B96"/>
    <w:rsid w:val="007221B0"/>
    <w:rsid w:val="00731461"/>
    <w:rsid w:val="00732DB7"/>
    <w:rsid w:val="0074232B"/>
    <w:rsid w:val="00742339"/>
    <w:rsid w:val="00742598"/>
    <w:rsid w:val="00742831"/>
    <w:rsid w:val="00743294"/>
    <w:rsid w:val="00744F62"/>
    <w:rsid w:val="00750F87"/>
    <w:rsid w:val="00752DBE"/>
    <w:rsid w:val="00753579"/>
    <w:rsid w:val="00756239"/>
    <w:rsid w:val="00757736"/>
    <w:rsid w:val="00761201"/>
    <w:rsid w:val="007627A8"/>
    <w:rsid w:val="00770308"/>
    <w:rsid w:val="0077327B"/>
    <w:rsid w:val="00774402"/>
    <w:rsid w:val="007744D1"/>
    <w:rsid w:val="0077451F"/>
    <w:rsid w:val="00775A5C"/>
    <w:rsid w:val="00776B02"/>
    <w:rsid w:val="00776B77"/>
    <w:rsid w:val="007774E9"/>
    <w:rsid w:val="00777DDB"/>
    <w:rsid w:val="00781595"/>
    <w:rsid w:val="00782706"/>
    <w:rsid w:val="00782A59"/>
    <w:rsid w:val="0078316F"/>
    <w:rsid w:val="00787106"/>
    <w:rsid w:val="007935BC"/>
    <w:rsid w:val="007A2CD2"/>
    <w:rsid w:val="007A2EDE"/>
    <w:rsid w:val="007A3BAF"/>
    <w:rsid w:val="007A6636"/>
    <w:rsid w:val="007B27F6"/>
    <w:rsid w:val="007C175E"/>
    <w:rsid w:val="007C49A5"/>
    <w:rsid w:val="007D10E8"/>
    <w:rsid w:val="007D26D7"/>
    <w:rsid w:val="007D5513"/>
    <w:rsid w:val="007E711D"/>
    <w:rsid w:val="007F4148"/>
    <w:rsid w:val="007F6001"/>
    <w:rsid w:val="00802DFF"/>
    <w:rsid w:val="00803347"/>
    <w:rsid w:val="00804845"/>
    <w:rsid w:val="008064B2"/>
    <w:rsid w:val="00806DED"/>
    <w:rsid w:val="008105CD"/>
    <w:rsid w:val="00816757"/>
    <w:rsid w:val="00820ACD"/>
    <w:rsid w:val="00821B52"/>
    <w:rsid w:val="00840695"/>
    <w:rsid w:val="00840A19"/>
    <w:rsid w:val="00841C88"/>
    <w:rsid w:val="00846DE6"/>
    <w:rsid w:val="0085040D"/>
    <w:rsid w:val="008509D6"/>
    <w:rsid w:val="00850D2C"/>
    <w:rsid w:val="00851532"/>
    <w:rsid w:val="0085211A"/>
    <w:rsid w:val="00854EF0"/>
    <w:rsid w:val="00855FD6"/>
    <w:rsid w:val="008567C5"/>
    <w:rsid w:val="00862F91"/>
    <w:rsid w:val="00864E78"/>
    <w:rsid w:val="00866225"/>
    <w:rsid w:val="00866A99"/>
    <w:rsid w:val="00867541"/>
    <w:rsid w:val="00871349"/>
    <w:rsid w:val="008748D0"/>
    <w:rsid w:val="00875F13"/>
    <w:rsid w:val="00876A46"/>
    <w:rsid w:val="0087793C"/>
    <w:rsid w:val="00885D71"/>
    <w:rsid w:val="00885F42"/>
    <w:rsid w:val="008910E1"/>
    <w:rsid w:val="00895FE1"/>
    <w:rsid w:val="00897FCA"/>
    <w:rsid w:val="008A10DF"/>
    <w:rsid w:val="008A226C"/>
    <w:rsid w:val="008A2B61"/>
    <w:rsid w:val="008A498E"/>
    <w:rsid w:val="008A4E25"/>
    <w:rsid w:val="008A4FE6"/>
    <w:rsid w:val="008A61BD"/>
    <w:rsid w:val="008B0BD3"/>
    <w:rsid w:val="008B36AB"/>
    <w:rsid w:val="008B44D3"/>
    <w:rsid w:val="008B453D"/>
    <w:rsid w:val="008B7CB6"/>
    <w:rsid w:val="008C0268"/>
    <w:rsid w:val="008C1358"/>
    <w:rsid w:val="008C1F98"/>
    <w:rsid w:val="008C537E"/>
    <w:rsid w:val="008C66BF"/>
    <w:rsid w:val="008D0EF7"/>
    <w:rsid w:val="008D451A"/>
    <w:rsid w:val="008D6439"/>
    <w:rsid w:val="008D6768"/>
    <w:rsid w:val="008D6E87"/>
    <w:rsid w:val="008D785B"/>
    <w:rsid w:val="008D7CC6"/>
    <w:rsid w:val="008E431B"/>
    <w:rsid w:val="008F4703"/>
    <w:rsid w:val="008F54EB"/>
    <w:rsid w:val="008F7007"/>
    <w:rsid w:val="00901A06"/>
    <w:rsid w:val="00903A70"/>
    <w:rsid w:val="00905809"/>
    <w:rsid w:val="00905ABC"/>
    <w:rsid w:val="00906DA5"/>
    <w:rsid w:val="0091189F"/>
    <w:rsid w:val="00915270"/>
    <w:rsid w:val="00915C6D"/>
    <w:rsid w:val="009163A9"/>
    <w:rsid w:val="009203AC"/>
    <w:rsid w:val="009233EF"/>
    <w:rsid w:val="00923EA9"/>
    <w:rsid w:val="00927EA1"/>
    <w:rsid w:val="00932BDC"/>
    <w:rsid w:val="00932DBD"/>
    <w:rsid w:val="00941D41"/>
    <w:rsid w:val="00943FD0"/>
    <w:rsid w:val="0094526A"/>
    <w:rsid w:val="0095087E"/>
    <w:rsid w:val="009508F3"/>
    <w:rsid w:val="009519A5"/>
    <w:rsid w:val="009519E4"/>
    <w:rsid w:val="009560E6"/>
    <w:rsid w:val="00961785"/>
    <w:rsid w:val="00971A2F"/>
    <w:rsid w:val="00972916"/>
    <w:rsid w:val="0097405D"/>
    <w:rsid w:val="0097529B"/>
    <w:rsid w:val="00975338"/>
    <w:rsid w:val="0097541E"/>
    <w:rsid w:val="00986061"/>
    <w:rsid w:val="00986231"/>
    <w:rsid w:val="009868B2"/>
    <w:rsid w:val="00987437"/>
    <w:rsid w:val="009902CE"/>
    <w:rsid w:val="009908C3"/>
    <w:rsid w:val="00990E9D"/>
    <w:rsid w:val="00992A4B"/>
    <w:rsid w:val="00992C79"/>
    <w:rsid w:val="0099536D"/>
    <w:rsid w:val="00996057"/>
    <w:rsid w:val="009A176F"/>
    <w:rsid w:val="009A48F1"/>
    <w:rsid w:val="009A57B2"/>
    <w:rsid w:val="009A6E9C"/>
    <w:rsid w:val="009A758E"/>
    <w:rsid w:val="009B0971"/>
    <w:rsid w:val="009B1407"/>
    <w:rsid w:val="009B5C64"/>
    <w:rsid w:val="009C5571"/>
    <w:rsid w:val="009C7FE7"/>
    <w:rsid w:val="009D1C6B"/>
    <w:rsid w:val="009D5CF9"/>
    <w:rsid w:val="009D7CF1"/>
    <w:rsid w:val="009D7FC3"/>
    <w:rsid w:val="009E57B6"/>
    <w:rsid w:val="009E6699"/>
    <w:rsid w:val="009E6D88"/>
    <w:rsid w:val="009F03CC"/>
    <w:rsid w:val="009F0D53"/>
    <w:rsid w:val="009F2D7C"/>
    <w:rsid w:val="009F5C73"/>
    <w:rsid w:val="009F6D0B"/>
    <w:rsid w:val="00A01BA8"/>
    <w:rsid w:val="00A0595A"/>
    <w:rsid w:val="00A108F4"/>
    <w:rsid w:val="00A117BE"/>
    <w:rsid w:val="00A11915"/>
    <w:rsid w:val="00A13FA9"/>
    <w:rsid w:val="00A2024A"/>
    <w:rsid w:val="00A2391C"/>
    <w:rsid w:val="00A30A2D"/>
    <w:rsid w:val="00A325FA"/>
    <w:rsid w:val="00A329D8"/>
    <w:rsid w:val="00A3606A"/>
    <w:rsid w:val="00A36499"/>
    <w:rsid w:val="00A3654D"/>
    <w:rsid w:val="00A40F4B"/>
    <w:rsid w:val="00A414C4"/>
    <w:rsid w:val="00A42C39"/>
    <w:rsid w:val="00A433C8"/>
    <w:rsid w:val="00A4394D"/>
    <w:rsid w:val="00A43958"/>
    <w:rsid w:val="00A521FD"/>
    <w:rsid w:val="00A52844"/>
    <w:rsid w:val="00A554DB"/>
    <w:rsid w:val="00A57162"/>
    <w:rsid w:val="00A60C1B"/>
    <w:rsid w:val="00A622BB"/>
    <w:rsid w:val="00A62895"/>
    <w:rsid w:val="00A7063F"/>
    <w:rsid w:val="00A72C3E"/>
    <w:rsid w:val="00A7467D"/>
    <w:rsid w:val="00A775AD"/>
    <w:rsid w:val="00A81FA4"/>
    <w:rsid w:val="00A82397"/>
    <w:rsid w:val="00A8424F"/>
    <w:rsid w:val="00A867CD"/>
    <w:rsid w:val="00A86E97"/>
    <w:rsid w:val="00A878A6"/>
    <w:rsid w:val="00A87F54"/>
    <w:rsid w:val="00A909CA"/>
    <w:rsid w:val="00AA14BD"/>
    <w:rsid w:val="00AA3922"/>
    <w:rsid w:val="00AA3D28"/>
    <w:rsid w:val="00AB151F"/>
    <w:rsid w:val="00AB2122"/>
    <w:rsid w:val="00AB4BF5"/>
    <w:rsid w:val="00AC2F64"/>
    <w:rsid w:val="00AC3372"/>
    <w:rsid w:val="00AC3CDD"/>
    <w:rsid w:val="00AC3FC4"/>
    <w:rsid w:val="00AC4CB0"/>
    <w:rsid w:val="00AC6E93"/>
    <w:rsid w:val="00AD1247"/>
    <w:rsid w:val="00AD3AAD"/>
    <w:rsid w:val="00AD3D80"/>
    <w:rsid w:val="00AD61E7"/>
    <w:rsid w:val="00AD74FA"/>
    <w:rsid w:val="00AE21D5"/>
    <w:rsid w:val="00AE317F"/>
    <w:rsid w:val="00AE3919"/>
    <w:rsid w:val="00AE5182"/>
    <w:rsid w:val="00AE74DD"/>
    <w:rsid w:val="00AF20E1"/>
    <w:rsid w:val="00AF3751"/>
    <w:rsid w:val="00AF428C"/>
    <w:rsid w:val="00AF5236"/>
    <w:rsid w:val="00AF7B6D"/>
    <w:rsid w:val="00B006E3"/>
    <w:rsid w:val="00B011F4"/>
    <w:rsid w:val="00B07C18"/>
    <w:rsid w:val="00B128A5"/>
    <w:rsid w:val="00B14CBB"/>
    <w:rsid w:val="00B15BB6"/>
    <w:rsid w:val="00B200C5"/>
    <w:rsid w:val="00B204C9"/>
    <w:rsid w:val="00B216D2"/>
    <w:rsid w:val="00B22488"/>
    <w:rsid w:val="00B23E2A"/>
    <w:rsid w:val="00B250F5"/>
    <w:rsid w:val="00B267AA"/>
    <w:rsid w:val="00B27D46"/>
    <w:rsid w:val="00B30A0A"/>
    <w:rsid w:val="00B34C31"/>
    <w:rsid w:val="00B35F24"/>
    <w:rsid w:val="00B369ED"/>
    <w:rsid w:val="00B3755C"/>
    <w:rsid w:val="00B41110"/>
    <w:rsid w:val="00B43069"/>
    <w:rsid w:val="00B439EF"/>
    <w:rsid w:val="00B455FD"/>
    <w:rsid w:val="00B4635C"/>
    <w:rsid w:val="00B50463"/>
    <w:rsid w:val="00B56047"/>
    <w:rsid w:val="00B60512"/>
    <w:rsid w:val="00B6099C"/>
    <w:rsid w:val="00B62F80"/>
    <w:rsid w:val="00B63CFC"/>
    <w:rsid w:val="00B66786"/>
    <w:rsid w:val="00B7098B"/>
    <w:rsid w:val="00B71B62"/>
    <w:rsid w:val="00B772BE"/>
    <w:rsid w:val="00B806A8"/>
    <w:rsid w:val="00B8164D"/>
    <w:rsid w:val="00B8664C"/>
    <w:rsid w:val="00B910EC"/>
    <w:rsid w:val="00B9264A"/>
    <w:rsid w:val="00B95575"/>
    <w:rsid w:val="00B959A7"/>
    <w:rsid w:val="00B96AA7"/>
    <w:rsid w:val="00BA3B79"/>
    <w:rsid w:val="00BB16EE"/>
    <w:rsid w:val="00BB461A"/>
    <w:rsid w:val="00BB48B6"/>
    <w:rsid w:val="00BB4A08"/>
    <w:rsid w:val="00BB7179"/>
    <w:rsid w:val="00BC4168"/>
    <w:rsid w:val="00BD2EFA"/>
    <w:rsid w:val="00BD5262"/>
    <w:rsid w:val="00BD5A1F"/>
    <w:rsid w:val="00BE3639"/>
    <w:rsid w:val="00BE3EC9"/>
    <w:rsid w:val="00BE4119"/>
    <w:rsid w:val="00BE4494"/>
    <w:rsid w:val="00BE473B"/>
    <w:rsid w:val="00BE5374"/>
    <w:rsid w:val="00BE6BD8"/>
    <w:rsid w:val="00BF0BB1"/>
    <w:rsid w:val="00BF197A"/>
    <w:rsid w:val="00C00D29"/>
    <w:rsid w:val="00C07012"/>
    <w:rsid w:val="00C16FAB"/>
    <w:rsid w:val="00C17602"/>
    <w:rsid w:val="00C2039C"/>
    <w:rsid w:val="00C2133B"/>
    <w:rsid w:val="00C247D8"/>
    <w:rsid w:val="00C32D40"/>
    <w:rsid w:val="00C37504"/>
    <w:rsid w:val="00C3751C"/>
    <w:rsid w:val="00C3796F"/>
    <w:rsid w:val="00C41D8C"/>
    <w:rsid w:val="00C43311"/>
    <w:rsid w:val="00C441C3"/>
    <w:rsid w:val="00C5185B"/>
    <w:rsid w:val="00C52A07"/>
    <w:rsid w:val="00C62230"/>
    <w:rsid w:val="00C6487C"/>
    <w:rsid w:val="00C70879"/>
    <w:rsid w:val="00C7113A"/>
    <w:rsid w:val="00C75AC4"/>
    <w:rsid w:val="00C75F9A"/>
    <w:rsid w:val="00C80A10"/>
    <w:rsid w:val="00C82781"/>
    <w:rsid w:val="00C92AEB"/>
    <w:rsid w:val="00C93E02"/>
    <w:rsid w:val="00C946D4"/>
    <w:rsid w:val="00C954D3"/>
    <w:rsid w:val="00C97DD8"/>
    <w:rsid w:val="00CA4589"/>
    <w:rsid w:val="00CA5508"/>
    <w:rsid w:val="00CA6CFB"/>
    <w:rsid w:val="00CB0707"/>
    <w:rsid w:val="00CB1A17"/>
    <w:rsid w:val="00CB1D88"/>
    <w:rsid w:val="00CB4112"/>
    <w:rsid w:val="00CB4B79"/>
    <w:rsid w:val="00CB62F7"/>
    <w:rsid w:val="00CB65A4"/>
    <w:rsid w:val="00CB7632"/>
    <w:rsid w:val="00CC0078"/>
    <w:rsid w:val="00CC0774"/>
    <w:rsid w:val="00CC3767"/>
    <w:rsid w:val="00CC40EC"/>
    <w:rsid w:val="00CD1BA8"/>
    <w:rsid w:val="00CD27F9"/>
    <w:rsid w:val="00CD416B"/>
    <w:rsid w:val="00CD4EDB"/>
    <w:rsid w:val="00CD7153"/>
    <w:rsid w:val="00CD73E0"/>
    <w:rsid w:val="00CD7E69"/>
    <w:rsid w:val="00CE01F2"/>
    <w:rsid w:val="00CE1E5D"/>
    <w:rsid w:val="00CE4278"/>
    <w:rsid w:val="00CE470A"/>
    <w:rsid w:val="00CE5229"/>
    <w:rsid w:val="00CF1093"/>
    <w:rsid w:val="00CF19A8"/>
    <w:rsid w:val="00CF1DB0"/>
    <w:rsid w:val="00CF3217"/>
    <w:rsid w:val="00CF6092"/>
    <w:rsid w:val="00CF759F"/>
    <w:rsid w:val="00D01942"/>
    <w:rsid w:val="00D01D1A"/>
    <w:rsid w:val="00D023CB"/>
    <w:rsid w:val="00D03440"/>
    <w:rsid w:val="00D068B1"/>
    <w:rsid w:val="00D1163A"/>
    <w:rsid w:val="00D128B1"/>
    <w:rsid w:val="00D149C0"/>
    <w:rsid w:val="00D14E8C"/>
    <w:rsid w:val="00D170E4"/>
    <w:rsid w:val="00D179EF"/>
    <w:rsid w:val="00D2170A"/>
    <w:rsid w:val="00D2292E"/>
    <w:rsid w:val="00D3013E"/>
    <w:rsid w:val="00D30FB1"/>
    <w:rsid w:val="00D31895"/>
    <w:rsid w:val="00D32062"/>
    <w:rsid w:val="00D360EE"/>
    <w:rsid w:val="00D4205B"/>
    <w:rsid w:val="00D46A2F"/>
    <w:rsid w:val="00D51493"/>
    <w:rsid w:val="00D531B5"/>
    <w:rsid w:val="00D538EF"/>
    <w:rsid w:val="00D61B44"/>
    <w:rsid w:val="00D648AF"/>
    <w:rsid w:val="00D655C7"/>
    <w:rsid w:val="00D66979"/>
    <w:rsid w:val="00D66D49"/>
    <w:rsid w:val="00D67643"/>
    <w:rsid w:val="00D67A34"/>
    <w:rsid w:val="00D72B98"/>
    <w:rsid w:val="00D75095"/>
    <w:rsid w:val="00D829D7"/>
    <w:rsid w:val="00D85013"/>
    <w:rsid w:val="00D8566D"/>
    <w:rsid w:val="00D87885"/>
    <w:rsid w:val="00D926D8"/>
    <w:rsid w:val="00DA21BB"/>
    <w:rsid w:val="00DA32BE"/>
    <w:rsid w:val="00DA5107"/>
    <w:rsid w:val="00DB075B"/>
    <w:rsid w:val="00DB2D58"/>
    <w:rsid w:val="00DB445A"/>
    <w:rsid w:val="00DB48EC"/>
    <w:rsid w:val="00DB5E82"/>
    <w:rsid w:val="00DC366C"/>
    <w:rsid w:val="00DC6002"/>
    <w:rsid w:val="00DC6D52"/>
    <w:rsid w:val="00DD11D2"/>
    <w:rsid w:val="00DD37BB"/>
    <w:rsid w:val="00DD4B85"/>
    <w:rsid w:val="00DD4C95"/>
    <w:rsid w:val="00DD641C"/>
    <w:rsid w:val="00DD71B5"/>
    <w:rsid w:val="00DE1A38"/>
    <w:rsid w:val="00DE3AA8"/>
    <w:rsid w:val="00DF1135"/>
    <w:rsid w:val="00DF21AA"/>
    <w:rsid w:val="00DF43B2"/>
    <w:rsid w:val="00DF695C"/>
    <w:rsid w:val="00DF6B9D"/>
    <w:rsid w:val="00DF74E5"/>
    <w:rsid w:val="00DF7E8C"/>
    <w:rsid w:val="00E00C8C"/>
    <w:rsid w:val="00E013DD"/>
    <w:rsid w:val="00E062EC"/>
    <w:rsid w:val="00E124E9"/>
    <w:rsid w:val="00E14B17"/>
    <w:rsid w:val="00E15A2E"/>
    <w:rsid w:val="00E1716A"/>
    <w:rsid w:val="00E1776A"/>
    <w:rsid w:val="00E2321A"/>
    <w:rsid w:val="00E24973"/>
    <w:rsid w:val="00E369EB"/>
    <w:rsid w:val="00E401DA"/>
    <w:rsid w:val="00E42431"/>
    <w:rsid w:val="00E43870"/>
    <w:rsid w:val="00E44B35"/>
    <w:rsid w:val="00E478F6"/>
    <w:rsid w:val="00E54B58"/>
    <w:rsid w:val="00E57ADD"/>
    <w:rsid w:val="00E606B6"/>
    <w:rsid w:val="00E6297A"/>
    <w:rsid w:val="00E67C88"/>
    <w:rsid w:val="00E71565"/>
    <w:rsid w:val="00E721E0"/>
    <w:rsid w:val="00E76166"/>
    <w:rsid w:val="00E84183"/>
    <w:rsid w:val="00E8665B"/>
    <w:rsid w:val="00E87E82"/>
    <w:rsid w:val="00E912F6"/>
    <w:rsid w:val="00E917BD"/>
    <w:rsid w:val="00E91F6F"/>
    <w:rsid w:val="00E92A02"/>
    <w:rsid w:val="00E9502B"/>
    <w:rsid w:val="00E96980"/>
    <w:rsid w:val="00E97001"/>
    <w:rsid w:val="00EA0834"/>
    <w:rsid w:val="00EA521B"/>
    <w:rsid w:val="00EA7993"/>
    <w:rsid w:val="00EB1EC1"/>
    <w:rsid w:val="00EC13FE"/>
    <w:rsid w:val="00EC2953"/>
    <w:rsid w:val="00EC2EA2"/>
    <w:rsid w:val="00EC3B38"/>
    <w:rsid w:val="00EC5D6B"/>
    <w:rsid w:val="00ED009C"/>
    <w:rsid w:val="00ED4745"/>
    <w:rsid w:val="00ED61F7"/>
    <w:rsid w:val="00ED746F"/>
    <w:rsid w:val="00EE4E61"/>
    <w:rsid w:val="00EE5C2D"/>
    <w:rsid w:val="00EE68A4"/>
    <w:rsid w:val="00EF0E4F"/>
    <w:rsid w:val="00EF1525"/>
    <w:rsid w:val="00EF1679"/>
    <w:rsid w:val="00EF36B4"/>
    <w:rsid w:val="00EF41C1"/>
    <w:rsid w:val="00EF48BB"/>
    <w:rsid w:val="00EF499E"/>
    <w:rsid w:val="00F031DC"/>
    <w:rsid w:val="00F05CAE"/>
    <w:rsid w:val="00F07C52"/>
    <w:rsid w:val="00F12039"/>
    <w:rsid w:val="00F14D1B"/>
    <w:rsid w:val="00F14FA7"/>
    <w:rsid w:val="00F17240"/>
    <w:rsid w:val="00F2046F"/>
    <w:rsid w:val="00F20C80"/>
    <w:rsid w:val="00F22487"/>
    <w:rsid w:val="00F24783"/>
    <w:rsid w:val="00F25941"/>
    <w:rsid w:val="00F26696"/>
    <w:rsid w:val="00F35662"/>
    <w:rsid w:val="00F368BC"/>
    <w:rsid w:val="00F4016A"/>
    <w:rsid w:val="00F405F3"/>
    <w:rsid w:val="00F434CE"/>
    <w:rsid w:val="00F444F6"/>
    <w:rsid w:val="00F44903"/>
    <w:rsid w:val="00F4529F"/>
    <w:rsid w:val="00F459CE"/>
    <w:rsid w:val="00F46FC2"/>
    <w:rsid w:val="00F50886"/>
    <w:rsid w:val="00F51BF8"/>
    <w:rsid w:val="00F5436C"/>
    <w:rsid w:val="00F55712"/>
    <w:rsid w:val="00F60A25"/>
    <w:rsid w:val="00F61802"/>
    <w:rsid w:val="00F634B9"/>
    <w:rsid w:val="00F63B7F"/>
    <w:rsid w:val="00F64217"/>
    <w:rsid w:val="00F645B4"/>
    <w:rsid w:val="00F75497"/>
    <w:rsid w:val="00F757C0"/>
    <w:rsid w:val="00F75C05"/>
    <w:rsid w:val="00F761F8"/>
    <w:rsid w:val="00F7729E"/>
    <w:rsid w:val="00F775B3"/>
    <w:rsid w:val="00F8205A"/>
    <w:rsid w:val="00F83118"/>
    <w:rsid w:val="00F8582F"/>
    <w:rsid w:val="00F86537"/>
    <w:rsid w:val="00F87ADE"/>
    <w:rsid w:val="00F90A8B"/>
    <w:rsid w:val="00F9316B"/>
    <w:rsid w:val="00F941DF"/>
    <w:rsid w:val="00F95070"/>
    <w:rsid w:val="00F95F48"/>
    <w:rsid w:val="00F975F9"/>
    <w:rsid w:val="00FA123C"/>
    <w:rsid w:val="00FA21EC"/>
    <w:rsid w:val="00FA2221"/>
    <w:rsid w:val="00FA6478"/>
    <w:rsid w:val="00FB0870"/>
    <w:rsid w:val="00FB099E"/>
    <w:rsid w:val="00FB5351"/>
    <w:rsid w:val="00FB5A76"/>
    <w:rsid w:val="00FB756C"/>
    <w:rsid w:val="00FC414E"/>
    <w:rsid w:val="00FC4D86"/>
    <w:rsid w:val="00FD1778"/>
    <w:rsid w:val="00FD2890"/>
    <w:rsid w:val="00FD5693"/>
    <w:rsid w:val="00FD6F86"/>
    <w:rsid w:val="00FE0E6B"/>
    <w:rsid w:val="00FE17C3"/>
    <w:rsid w:val="00FE2214"/>
    <w:rsid w:val="00FE469C"/>
    <w:rsid w:val="00FE4CCF"/>
    <w:rsid w:val="00FE7162"/>
    <w:rsid w:val="00FF5927"/>
    <w:rsid w:val="00FF5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676AE"/>
  <w15:docId w15:val="{72669BBF-47EE-4A5C-B475-431087F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7BB"/>
    <w:rPr>
      <w:rFonts w:ascii="Arial" w:eastAsia="Times New Roman" w:hAnsi="Arial" w:cs="Arial"/>
      <w:sz w:val="20"/>
      <w:szCs w:val="20"/>
    </w:rPr>
  </w:style>
  <w:style w:type="paragraph" w:styleId="Heading1">
    <w:name w:val="heading 1"/>
    <w:basedOn w:val="Normal"/>
    <w:next w:val="Normal"/>
    <w:link w:val="Heading1Char"/>
    <w:uiPriority w:val="99"/>
    <w:qFormat/>
    <w:rsid w:val="00F941DF"/>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9"/>
    <w:unhideWhenUsed/>
    <w:qFormat/>
    <w:rsid w:val="00F941DF"/>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9"/>
    <w:unhideWhenUsed/>
    <w:qFormat/>
    <w:rsid w:val="00F941D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9"/>
    <w:unhideWhenUsed/>
    <w:qFormat/>
    <w:rsid w:val="00F941DF"/>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9"/>
    <w:unhideWhenUsed/>
    <w:qFormat/>
    <w:rsid w:val="00F941D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9"/>
    <w:unhideWhenUsed/>
    <w:qFormat/>
    <w:rsid w:val="00F941DF"/>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9"/>
    <w:unhideWhenUsed/>
    <w:qFormat/>
    <w:rsid w:val="00F941DF"/>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99"/>
    <w:unhideWhenUsed/>
    <w:qFormat/>
    <w:rsid w:val="00F941DF"/>
    <w:pPr>
      <w:keepNext/>
      <w:keepLines/>
      <w:spacing w:before="40" w:after="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basedOn w:val="Title"/>
    <w:uiPriority w:val="99"/>
    <w:rsid w:val="005A4F30"/>
    <w:pPr>
      <w:suppressAutoHyphens/>
      <w:autoSpaceDE w:val="0"/>
      <w:autoSpaceDN w:val="0"/>
      <w:adjustRightInd w:val="0"/>
      <w:spacing w:after="200" w:line="259" w:lineRule="auto"/>
      <w:contextualSpacing w:val="0"/>
      <w:jc w:val="center"/>
    </w:pPr>
    <w:rPr>
      <w:rFonts w:ascii="Arial" w:eastAsia="Times New Roman" w:hAnsi="Arial" w:cs="Arial"/>
      <w:kern w:val="0"/>
      <w:sz w:val="20"/>
      <w:szCs w:val="20"/>
    </w:rPr>
  </w:style>
  <w:style w:type="paragraph" w:customStyle="1" w:styleId="ARCATnote">
    <w:name w:val="ARCAT note"/>
    <w:basedOn w:val="Normal"/>
    <w:link w:val="ARCATnoteChar"/>
    <w:uiPriority w:val="99"/>
    <w:rsid w:val="00F2046F"/>
    <w:pPr>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color w:val="FF0000"/>
    </w:rPr>
  </w:style>
  <w:style w:type="paragraph" w:customStyle="1" w:styleId="ARCATPart">
    <w:name w:val="ARCAT Part"/>
    <w:next w:val="ARCATArticle"/>
    <w:uiPriority w:val="99"/>
    <w:rsid w:val="00DF1135"/>
    <w:pPr>
      <w:numPr>
        <w:numId w:val="1"/>
      </w:numPr>
      <w:suppressAutoHyphens/>
      <w:autoSpaceDE w:val="0"/>
      <w:autoSpaceDN w:val="0"/>
      <w:adjustRightInd w:val="0"/>
      <w:spacing w:before="200" w:after="0" w:line="240" w:lineRule="auto"/>
      <w:outlineLvl w:val="0"/>
    </w:pPr>
    <w:rPr>
      <w:rFonts w:ascii="Arial" w:eastAsia="Times New Roman" w:hAnsi="Arial" w:cs="Arial"/>
      <w:sz w:val="20"/>
      <w:szCs w:val="20"/>
    </w:rPr>
  </w:style>
  <w:style w:type="paragraph" w:customStyle="1" w:styleId="ARCATArticle">
    <w:name w:val="ARCAT Article"/>
    <w:next w:val="ARCATParagraph"/>
    <w:uiPriority w:val="99"/>
    <w:rsid w:val="00DF1135"/>
    <w:pPr>
      <w:numPr>
        <w:ilvl w:val="1"/>
        <w:numId w:val="1"/>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link w:val="ARCATParagraphChar"/>
    <w:uiPriority w:val="99"/>
    <w:rsid w:val="00897FCA"/>
    <w:pPr>
      <w:numPr>
        <w:ilvl w:val="2"/>
        <w:numId w:val="1"/>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uiPriority w:val="99"/>
    <w:rsid w:val="00897FCA"/>
    <w:pPr>
      <w:numPr>
        <w:ilvl w:val="3"/>
        <w:numId w:val="1"/>
      </w:numPr>
      <w:suppressAutoHyphens/>
      <w:autoSpaceDE w:val="0"/>
      <w:autoSpaceDN w:val="0"/>
      <w:adjustRightInd w:val="0"/>
      <w:spacing w:after="0" w:line="240" w:lineRule="auto"/>
      <w:outlineLvl w:val="3"/>
    </w:pPr>
    <w:rPr>
      <w:rFonts w:ascii="Arial" w:eastAsia="Times New Roman" w:hAnsi="Arial" w:cs="Arial"/>
      <w:iCs/>
      <w:sz w:val="20"/>
      <w:szCs w:val="20"/>
    </w:rPr>
  </w:style>
  <w:style w:type="paragraph" w:customStyle="1" w:styleId="ARCATSubSub1">
    <w:name w:val="ARCAT SubSub1"/>
    <w:uiPriority w:val="99"/>
    <w:rsid w:val="00F51BF8"/>
    <w:pPr>
      <w:numPr>
        <w:ilvl w:val="4"/>
        <w:numId w:val="1"/>
      </w:numPr>
      <w:suppressAutoHyphens/>
      <w:autoSpaceDE w:val="0"/>
      <w:autoSpaceDN w:val="0"/>
      <w:adjustRightInd w:val="0"/>
      <w:spacing w:after="0" w:line="240" w:lineRule="auto"/>
      <w:outlineLvl w:val="4"/>
    </w:pPr>
    <w:rPr>
      <w:rFonts w:ascii="Arial" w:eastAsia="Times New Roman" w:hAnsi="Arial" w:cs="Arial"/>
      <w:sz w:val="20"/>
      <w:szCs w:val="20"/>
    </w:rPr>
  </w:style>
  <w:style w:type="paragraph" w:customStyle="1" w:styleId="ARCATSubSub2">
    <w:name w:val="ARCAT SubSub2"/>
    <w:uiPriority w:val="99"/>
    <w:rsid w:val="00F51BF8"/>
    <w:pPr>
      <w:numPr>
        <w:ilvl w:val="5"/>
        <w:numId w:val="1"/>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uiPriority w:val="99"/>
    <w:rsid w:val="00405271"/>
    <w:pPr>
      <w:numPr>
        <w:ilvl w:val="6"/>
        <w:numId w:val="1"/>
      </w:numPr>
      <w:suppressAutoHyphens/>
      <w:autoSpaceDE w:val="0"/>
      <w:autoSpaceDN w:val="0"/>
      <w:adjustRightInd w:val="0"/>
      <w:spacing w:after="0" w:line="240" w:lineRule="auto"/>
      <w:outlineLvl w:val="6"/>
    </w:pPr>
    <w:rPr>
      <w:rFonts w:ascii="Arial" w:eastAsia="Times New Roman" w:hAnsi="Arial" w:cs="Arial"/>
      <w:iCs/>
      <w:sz w:val="20"/>
      <w:szCs w:val="20"/>
    </w:rPr>
  </w:style>
  <w:style w:type="paragraph" w:customStyle="1" w:styleId="ARCATSubSub4">
    <w:name w:val="ARCAT SubSub4"/>
    <w:uiPriority w:val="99"/>
    <w:rsid w:val="004724C0"/>
    <w:pPr>
      <w:numPr>
        <w:ilvl w:val="7"/>
        <w:numId w:val="1"/>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uiPriority w:val="99"/>
    <w:rsid w:val="004724C0"/>
    <w:pPr>
      <w:numPr>
        <w:ilvl w:val="8"/>
        <w:numId w:val="1"/>
      </w:numPr>
      <w:suppressAutoHyphens/>
      <w:autoSpaceDE w:val="0"/>
      <w:autoSpaceDN w:val="0"/>
      <w:adjustRightInd w:val="0"/>
      <w:spacing w:after="0" w:line="240" w:lineRule="auto"/>
      <w:outlineLvl w:val="8"/>
    </w:pPr>
    <w:rPr>
      <w:rFonts w:ascii="Arial" w:eastAsia="Times New Roman" w:hAnsi="Arial" w:cs="Arial"/>
      <w:iCs/>
      <w:sz w:val="20"/>
      <w:szCs w:val="20"/>
    </w:rPr>
  </w:style>
  <w:style w:type="paragraph" w:customStyle="1" w:styleId="ARCATEndOfSection">
    <w:name w:val="ARCAT EndOfSection"/>
    <w:rsid w:val="005A4F30"/>
    <w:pPr>
      <w:suppressAutoHyphens/>
      <w:autoSpaceDE w:val="0"/>
      <w:autoSpaceDN w:val="0"/>
      <w:adjustRightInd w:val="0"/>
      <w:spacing w:before="200" w:after="0" w:line="259"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2BE"/>
    <w:rPr>
      <w:rFonts w:ascii="Arial" w:eastAsia="Times New Roman"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2BE"/>
    <w:rPr>
      <w:rFonts w:ascii="Arial" w:eastAsia="Times New Roman" w:hAnsi="Arial" w:cs="Arial"/>
      <w:sz w:val="20"/>
      <w:szCs w:val="20"/>
    </w:rPr>
  </w:style>
  <w:style w:type="paragraph" w:styleId="ListParagraph">
    <w:name w:val="List Paragraph"/>
    <w:basedOn w:val="Normal"/>
    <w:uiPriority w:val="34"/>
    <w:qFormat/>
    <w:rsid w:val="004A6A4A"/>
    <w:pPr>
      <w:ind w:left="720"/>
      <w:contextualSpacing/>
    </w:pPr>
  </w:style>
  <w:style w:type="character" w:customStyle="1" w:styleId="Heading1Char">
    <w:name w:val="Heading 1 Char"/>
    <w:basedOn w:val="DefaultParagraphFont"/>
    <w:link w:val="Heading1"/>
    <w:uiPriority w:val="99"/>
    <w:rsid w:val="00F941DF"/>
    <w:rPr>
      <w:rFonts w:ascii="Arial" w:eastAsiaTheme="majorEastAsia" w:hAnsi="Arial" w:cstheme="majorBidi"/>
      <w:sz w:val="20"/>
      <w:szCs w:val="32"/>
    </w:rPr>
  </w:style>
  <w:style w:type="character" w:customStyle="1" w:styleId="Heading2Char">
    <w:name w:val="Heading 2 Char"/>
    <w:basedOn w:val="DefaultParagraphFont"/>
    <w:link w:val="Heading2"/>
    <w:uiPriority w:val="99"/>
    <w:rsid w:val="00F941DF"/>
    <w:rPr>
      <w:rFonts w:ascii="Arial" w:eastAsiaTheme="majorEastAsia" w:hAnsi="Arial" w:cstheme="majorBidi"/>
      <w:sz w:val="20"/>
      <w:szCs w:val="26"/>
    </w:rPr>
  </w:style>
  <w:style w:type="character" w:customStyle="1" w:styleId="Heading3Char">
    <w:name w:val="Heading 3 Char"/>
    <w:basedOn w:val="DefaultParagraphFont"/>
    <w:link w:val="Heading3"/>
    <w:uiPriority w:val="99"/>
    <w:rsid w:val="00F941DF"/>
    <w:rPr>
      <w:rFonts w:ascii="Arial" w:eastAsiaTheme="majorEastAsia" w:hAnsi="Arial" w:cstheme="majorBidi"/>
      <w:sz w:val="20"/>
      <w:szCs w:val="24"/>
    </w:rPr>
  </w:style>
  <w:style w:type="character" w:customStyle="1" w:styleId="Heading4Char">
    <w:name w:val="Heading 4 Char"/>
    <w:basedOn w:val="DefaultParagraphFont"/>
    <w:link w:val="Heading4"/>
    <w:uiPriority w:val="99"/>
    <w:rsid w:val="00F941DF"/>
    <w:rPr>
      <w:rFonts w:ascii="Arial" w:eastAsiaTheme="majorEastAsia" w:hAnsi="Arial" w:cstheme="majorBidi"/>
      <w:i/>
      <w:iCs/>
      <w:sz w:val="20"/>
      <w:szCs w:val="20"/>
    </w:rPr>
  </w:style>
  <w:style w:type="character" w:customStyle="1" w:styleId="Heading5Char">
    <w:name w:val="Heading 5 Char"/>
    <w:basedOn w:val="DefaultParagraphFont"/>
    <w:link w:val="Heading5"/>
    <w:uiPriority w:val="99"/>
    <w:rsid w:val="00F941DF"/>
    <w:rPr>
      <w:rFonts w:ascii="Arial" w:eastAsiaTheme="majorEastAsia" w:hAnsi="Arial" w:cstheme="majorBidi"/>
      <w:sz w:val="20"/>
      <w:szCs w:val="20"/>
    </w:r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71"/>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9"/>
    <w:rsid w:val="00F941DF"/>
    <w:rPr>
      <w:rFonts w:ascii="Arial" w:eastAsiaTheme="majorEastAsia" w:hAnsi="Arial" w:cstheme="majorBidi"/>
      <w:sz w:val="20"/>
      <w:szCs w:val="20"/>
    </w:rPr>
  </w:style>
  <w:style w:type="character" w:customStyle="1" w:styleId="Heading7Char">
    <w:name w:val="Heading 7 Char"/>
    <w:basedOn w:val="DefaultParagraphFont"/>
    <w:link w:val="Heading7"/>
    <w:uiPriority w:val="99"/>
    <w:rsid w:val="00F941DF"/>
    <w:rPr>
      <w:rFonts w:ascii="Arial" w:eastAsiaTheme="majorEastAsia" w:hAnsi="Arial" w:cstheme="majorBidi"/>
      <w:i/>
      <w:iCs/>
      <w:sz w:val="20"/>
      <w:szCs w:val="20"/>
    </w:rPr>
  </w:style>
  <w:style w:type="character" w:customStyle="1" w:styleId="Heading8Char">
    <w:name w:val="Heading 8 Char"/>
    <w:basedOn w:val="DefaultParagraphFont"/>
    <w:link w:val="Heading8"/>
    <w:uiPriority w:val="99"/>
    <w:rsid w:val="00F941DF"/>
    <w:rPr>
      <w:rFonts w:ascii="Arial" w:eastAsiaTheme="majorEastAsia" w:hAnsi="Arial" w:cstheme="majorBidi"/>
      <w:sz w:val="20"/>
      <w:szCs w:val="21"/>
    </w:rPr>
  </w:style>
  <w:style w:type="character" w:customStyle="1" w:styleId="Heading9Char">
    <w:name w:val="Heading 9 Char"/>
    <w:basedOn w:val="DefaultParagraphFont"/>
    <w:link w:val="Heading9"/>
    <w:uiPriority w:val="9"/>
    <w:semiHidden/>
    <w:rsid w:val="009B0971"/>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267066"/>
    <w:rPr>
      <w:color w:val="0000FF"/>
      <w:u w:val="single"/>
    </w:rPr>
  </w:style>
  <w:style w:type="character" w:customStyle="1" w:styleId="ARCATParagraphChar">
    <w:name w:val="ARCAT Paragraph Char"/>
    <w:basedOn w:val="Heading3Char"/>
    <w:link w:val="ARCATParagraph"/>
    <w:uiPriority w:val="99"/>
    <w:rsid w:val="00897FCA"/>
    <w:rPr>
      <w:rFonts w:ascii="Arial" w:eastAsia="Times New Roman" w:hAnsi="Arial" w:cs="Arial"/>
      <w:sz w:val="20"/>
      <w:szCs w:val="20"/>
    </w:rPr>
  </w:style>
  <w:style w:type="character" w:customStyle="1" w:styleId="ARCATnoteChar">
    <w:name w:val="ARCAT note Char"/>
    <w:link w:val="ARCATnote"/>
    <w:uiPriority w:val="99"/>
    <w:locked/>
    <w:rsid w:val="00F2046F"/>
    <w:rPr>
      <w:rFonts w:ascii="Arial" w:eastAsia="Times New Roman" w:hAnsi="Arial" w:cs="Arial"/>
      <w:color w:val="FF0000"/>
      <w:sz w:val="20"/>
      <w:szCs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rsid w:val="00DF1135"/>
    <w:rPr>
      <w:rFonts w:ascii="Arial" w:eastAsia="Times New Roman"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styleId="UnresolvedMention">
    <w:name w:val="Unresolved Mention"/>
    <w:basedOn w:val="DefaultParagraphFont"/>
    <w:uiPriority w:val="99"/>
    <w:semiHidden/>
    <w:unhideWhenUsed/>
    <w:rsid w:val="00324843"/>
    <w:rPr>
      <w:color w:val="605E5C"/>
      <w:shd w:val="clear" w:color="auto" w:fill="E1DFDD"/>
    </w:rPr>
  </w:style>
  <w:style w:type="paragraph" w:styleId="Revision">
    <w:name w:val="Revision"/>
    <w:hidden/>
    <w:uiPriority w:val="99"/>
    <w:semiHidden/>
    <w:rsid w:val="00CA4589"/>
    <w:pPr>
      <w:spacing w:after="0" w:line="240" w:lineRule="auto"/>
    </w:pPr>
    <w:rPr>
      <w:rFonts w:ascii="Arial" w:eastAsia="Times New Roman" w:hAnsi="Arial" w:cs="Arial"/>
      <w:sz w:val="20"/>
      <w:szCs w:val="20"/>
    </w:rPr>
  </w:style>
  <w:style w:type="character" w:styleId="FollowedHyperlink">
    <w:name w:val="FollowedHyperlink"/>
    <w:basedOn w:val="DefaultParagraphFont"/>
    <w:uiPriority w:val="99"/>
    <w:semiHidden/>
    <w:unhideWhenUsed/>
    <w:rsid w:val="004A1A18"/>
    <w:rPr>
      <w:color w:val="800080" w:themeColor="followedHyperlink"/>
      <w:u w:val="single"/>
    </w:rPr>
  </w:style>
  <w:style w:type="paragraph" w:customStyle="1" w:styleId="AlerHeading4">
    <w:name w:val="Aler_Heading 4"/>
    <w:basedOn w:val="Heading4"/>
    <w:link w:val="AlerHeading4Char"/>
    <w:uiPriority w:val="99"/>
    <w:rsid w:val="00253892"/>
    <w:pPr>
      <w:keepNext w:val="0"/>
      <w:keepLines w:val="0"/>
      <w:widowControl w:val="0"/>
      <w:tabs>
        <w:tab w:val="left" w:pos="1080"/>
      </w:tabs>
      <w:spacing w:before="0" w:after="200" w:line="240" w:lineRule="auto"/>
      <w:ind w:left="1440" w:hanging="360"/>
    </w:pPr>
    <w:rPr>
      <w:rFonts w:ascii="Times New Roman" w:eastAsia="Times New Roman" w:hAnsi="Times New Roman" w:cs="Times New Roman"/>
      <w:i w:val="0"/>
      <w:iCs w:val="0"/>
      <w:sz w:val="24"/>
      <w:szCs w:val="24"/>
    </w:rPr>
  </w:style>
  <w:style w:type="character" w:customStyle="1" w:styleId="AlerHeading4Char">
    <w:name w:val="Aler_Heading 4 Char"/>
    <w:link w:val="AlerHeading4"/>
    <w:uiPriority w:val="99"/>
    <w:rsid w:val="00253892"/>
    <w:rPr>
      <w:rFonts w:ascii="Times New Roman" w:eastAsia="Times New Roman" w:hAnsi="Times New Roman" w:cs="Times New Roman"/>
      <w:sz w:val="24"/>
      <w:szCs w:val="24"/>
    </w:rPr>
  </w:style>
  <w:style w:type="table" w:styleId="TableGrid">
    <w:name w:val="Table Grid"/>
    <w:basedOn w:val="TableNormal"/>
    <w:uiPriority w:val="59"/>
    <w:rsid w:val="0060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67354"/>
    <w:pPr>
      <w:widowControl w:val="0"/>
      <w:numPr>
        <w:ilvl w:val="1"/>
        <w:numId w:val="12"/>
      </w:numPr>
      <w:autoSpaceDE w:val="0"/>
      <w:autoSpaceDN w:val="0"/>
      <w:adjustRightInd w:val="0"/>
      <w:spacing w:after="0" w:line="240" w:lineRule="auto"/>
      <w:outlineLvl w:val="1"/>
    </w:pPr>
    <w:rPr>
      <w:rFonts w:ascii="Times New Roman" w:hAnsi="Times New Roman" w:cs="Times New Roman"/>
      <w:sz w:val="24"/>
      <w:szCs w:val="24"/>
    </w:rPr>
  </w:style>
  <w:style w:type="paragraph" w:customStyle="1" w:styleId="Level3">
    <w:name w:val="Level 3"/>
    <w:basedOn w:val="Normal"/>
    <w:uiPriority w:val="99"/>
    <w:rsid w:val="00567354"/>
    <w:pPr>
      <w:widowControl w:val="0"/>
      <w:numPr>
        <w:ilvl w:val="2"/>
        <w:numId w:val="12"/>
      </w:numPr>
      <w:autoSpaceDE w:val="0"/>
      <w:autoSpaceDN w:val="0"/>
      <w:adjustRightInd w:val="0"/>
      <w:spacing w:after="0" w:line="240" w:lineRule="auto"/>
      <w:outlineLvl w:val="2"/>
    </w:pPr>
    <w:rPr>
      <w:rFonts w:ascii="Times New Roman" w:hAnsi="Times New Roman" w:cs="Times New Roman"/>
      <w:sz w:val="24"/>
      <w:szCs w:val="24"/>
    </w:rPr>
  </w:style>
  <w:style w:type="paragraph" w:customStyle="1" w:styleId="Level4">
    <w:name w:val="Level 4"/>
    <w:basedOn w:val="Normal"/>
    <w:uiPriority w:val="99"/>
    <w:rsid w:val="00567354"/>
    <w:pPr>
      <w:widowControl w:val="0"/>
      <w:numPr>
        <w:ilvl w:val="3"/>
        <w:numId w:val="12"/>
      </w:numPr>
      <w:autoSpaceDE w:val="0"/>
      <w:autoSpaceDN w:val="0"/>
      <w:adjustRightInd w:val="0"/>
      <w:spacing w:after="0" w:line="240" w:lineRule="auto"/>
      <w:outlineLvl w:val="3"/>
    </w:pPr>
    <w:rPr>
      <w:rFonts w:ascii="Times New Roman" w:hAnsi="Times New Roman" w:cs="Times New Roman"/>
      <w:sz w:val="24"/>
      <w:szCs w:val="24"/>
    </w:rPr>
  </w:style>
  <w:style w:type="paragraph" w:customStyle="1" w:styleId="Level5">
    <w:name w:val="Level 5"/>
    <w:basedOn w:val="Normal"/>
    <w:uiPriority w:val="99"/>
    <w:rsid w:val="00567354"/>
    <w:pPr>
      <w:widowControl w:val="0"/>
      <w:numPr>
        <w:ilvl w:val="4"/>
        <w:numId w:val="12"/>
      </w:numPr>
      <w:autoSpaceDE w:val="0"/>
      <w:autoSpaceDN w:val="0"/>
      <w:adjustRightInd w:val="0"/>
      <w:spacing w:after="0" w:line="240" w:lineRule="auto"/>
      <w:outlineLvl w:val="4"/>
    </w:pPr>
    <w:rPr>
      <w:rFonts w:ascii="Times New Roman" w:hAnsi="Times New Roman" w:cs="Times New Roman"/>
      <w:sz w:val="24"/>
      <w:szCs w:val="24"/>
    </w:rPr>
  </w:style>
  <w:style w:type="paragraph" w:customStyle="1" w:styleId="Level6">
    <w:name w:val="Level 6"/>
    <w:basedOn w:val="Normal"/>
    <w:uiPriority w:val="99"/>
    <w:rsid w:val="00567354"/>
    <w:pPr>
      <w:widowControl w:val="0"/>
      <w:numPr>
        <w:ilvl w:val="5"/>
        <w:numId w:val="12"/>
      </w:numPr>
      <w:autoSpaceDE w:val="0"/>
      <w:autoSpaceDN w:val="0"/>
      <w:adjustRightInd w:val="0"/>
      <w:spacing w:after="0" w:line="240" w:lineRule="auto"/>
      <w:outlineLvl w:val="5"/>
    </w:pPr>
    <w:rPr>
      <w:rFonts w:ascii="Times New Roman" w:hAnsi="Times New Roman" w:cs="Times New Roman"/>
      <w:sz w:val="24"/>
      <w:szCs w:val="24"/>
    </w:rPr>
  </w:style>
  <w:style w:type="paragraph" w:customStyle="1" w:styleId="CSI301">
    <w:name w:val="CSI (3.01)"/>
    <w:basedOn w:val="Normal"/>
    <w:uiPriority w:val="99"/>
    <w:rsid w:val="00567354"/>
    <w:pPr>
      <w:widowControl w:val="0"/>
      <w:numPr>
        <w:numId w:val="12"/>
      </w:numPr>
      <w:autoSpaceDE w:val="0"/>
      <w:autoSpaceDN w:val="0"/>
      <w:adjustRightInd w:val="0"/>
      <w:spacing w:after="0" w:line="240" w:lineRule="auto"/>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53195">
      <w:bodyDiv w:val="1"/>
      <w:marLeft w:val="0"/>
      <w:marRight w:val="0"/>
      <w:marTop w:val="0"/>
      <w:marBottom w:val="0"/>
      <w:divBdr>
        <w:top w:val="none" w:sz="0" w:space="0" w:color="auto"/>
        <w:left w:val="none" w:sz="0" w:space="0" w:color="auto"/>
        <w:bottom w:val="none" w:sz="0" w:space="0" w:color="auto"/>
        <w:right w:val="none" w:sz="0" w:space="0" w:color="auto"/>
      </w:divBdr>
    </w:div>
    <w:div w:id="880747886">
      <w:bodyDiv w:val="1"/>
      <w:marLeft w:val="0"/>
      <w:marRight w:val="0"/>
      <w:marTop w:val="0"/>
      <w:marBottom w:val="0"/>
      <w:divBdr>
        <w:top w:val="none" w:sz="0" w:space="0" w:color="auto"/>
        <w:left w:val="none" w:sz="0" w:space="0" w:color="auto"/>
        <w:bottom w:val="none" w:sz="0" w:space="0" w:color="auto"/>
        <w:right w:val="none" w:sz="0" w:space="0" w:color="auto"/>
      </w:divBdr>
    </w:div>
    <w:div w:id="1572421177">
      <w:bodyDiv w:val="1"/>
      <w:marLeft w:val="0"/>
      <w:marRight w:val="0"/>
      <w:marTop w:val="0"/>
      <w:marBottom w:val="0"/>
      <w:divBdr>
        <w:top w:val="none" w:sz="0" w:space="0" w:color="auto"/>
        <w:left w:val="none" w:sz="0" w:space="0" w:color="auto"/>
        <w:bottom w:val="none" w:sz="0" w:space="0" w:color="auto"/>
        <w:right w:val="none" w:sz="0" w:space="0" w:color="auto"/>
      </w:divBdr>
    </w:div>
    <w:div w:id="16631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1DF75DF9184E478DF11C29A24E026B" ma:contentTypeVersion="25" ma:contentTypeDescription="Create a new document." ma:contentTypeScope="" ma:versionID="6c54fb9a2e937362bcb846c0460aab1e">
  <xsd:schema xmlns:xsd="http://www.w3.org/2001/XMLSchema" xmlns:xs="http://www.w3.org/2001/XMLSchema" xmlns:p="http://schemas.microsoft.com/office/2006/metadata/properties" xmlns:ns1="http://schemas.microsoft.com/sharepoint/v3" xmlns:ns2="467094d1-5a71-45a9-b63d-f877c10ca169" xmlns:ns3="7afd852e-4039-49e2-817f-8b9068afb14c" targetNamespace="http://schemas.microsoft.com/office/2006/metadata/properties" ma:root="true" ma:fieldsID="e7d050c89ea5e8e71f45a03d009f3e70" ns1:_="" ns2:_="" ns3:_="">
    <xsd:import namespace="http://schemas.microsoft.com/sharepoint/v3"/>
    <xsd:import namespace="467094d1-5a71-45a9-b63d-f877c10ca169"/>
    <xsd:import namespace="7afd852e-4039-49e2-817f-8b9068afb1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7094d1-5a71-45a9-b63d-f877c10ca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d852e-4039-49e2-817f-8b9068afb1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227662-ffae-4c2c-abd9-6775c0edb00b}" ma:internalName="TaxCatchAll" ma:showField="CatchAllData" ma:web="7afd852e-4039-49e2-817f-8b9068afb1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fd852e-4039-49e2-817f-8b9068afb14c" xsi:nil="true"/>
    <lcf76f155ced4ddcb4097134ff3c332f xmlns="467094d1-5a71-45a9-b63d-f877c10ca169">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843940B-949E-4D20-A629-9EEE419ADD5D}">
  <ds:schemaRefs>
    <ds:schemaRef ds:uri="http://schemas.microsoft.com/sharepoint/v3/contenttype/forms"/>
  </ds:schemaRefs>
</ds:datastoreItem>
</file>

<file path=customXml/itemProps2.xml><?xml version="1.0" encoding="utf-8"?>
<ds:datastoreItem xmlns:ds="http://schemas.openxmlformats.org/officeDocument/2006/customXml" ds:itemID="{FB3A0AA1-4115-4C01-9A63-2E46E88FF19A}"/>
</file>

<file path=customXml/itemProps3.xml><?xml version="1.0" encoding="utf-8"?>
<ds:datastoreItem xmlns:ds="http://schemas.openxmlformats.org/officeDocument/2006/customXml" ds:itemID="{E54C7CF8-4304-407A-8483-6F6E6E990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8</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15900 - Direct  Digital Control System For HVAC</vt:lpstr>
    </vt:vector>
  </TitlesOfParts>
  <Manager>KC SK MK</Manager>
  <Company>ARCAT 2020 (01/20)</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15900 - Direct  Digital Control System For HVAC</dc:title>
  <dc:subject>Alerton</dc:subject>
  <dc:creator>KC MK</dc:creator>
  <cp:keywords/>
  <dc:description/>
  <cp:lastModifiedBy>Callahan, Kevin (WA86)</cp:lastModifiedBy>
  <cp:revision>17</cp:revision>
  <dcterms:created xsi:type="dcterms:W3CDTF">2021-05-10T21:56:00Z</dcterms:created>
  <dcterms:modified xsi:type="dcterms:W3CDTF">2021-05-11T15:29:00Z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0x010100C71DF75DF9184E478DF11C29A24E026B</vt:lpwstr>
  </property>
  <property fmtid="{D5CDD505-2E9C-101B-9397-08002B2CF9AE}" pid="3" name="MSIP_Label_d546e5e1-5d42-4630-bacd-c69bfdcbd5e8_Enabled">
    <vt:lpwstr>true</vt:lpwstr>
  </property>
  <property fmtid="{D5CDD505-2E9C-101B-9397-08002B2CF9AE}" pid="4" name="MSIP_Label_d546e5e1-5d42-4630-bacd-c69bfdcbd5e8_SetDate">
    <vt:lpwstr>2021-05-10T21:55:08Z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6ac397c1-38f1-4b2f-a71f-cb7580398605</vt:lpwstr>
  </property>
  <property fmtid="{D5CDD505-2E9C-101B-9397-08002B2CF9AE}" pid="9" name="MSIP_Label_d546e5e1-5d42-4630-bacd-c69bfdcbd5e8_ContentBits">
    <vt:lpwstr>0</vt:lpwstr>
  </property>
  <property fmtid="{D5CDD505-2E9C-101B-9397-08002B2CF9AE}" pid="10" name="SmartTag">
    <vt:lpwstr>4</vt:lpwstr>
  </property>
</Properties>
</file>